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EAF" w14:textId="7D4B2338" w:rsidR="00062A90" w:rsidRDefault="00062A90" w:rsidP="003E5D8C"/>
    <w:p w14:paraId="46930B96" w14:textId="1230573B" w:rsidR="003E5D8C" w:rsidRDefault="003E5D8C" w:rsidP="003E5D8C"/>
    <w:p w14:paraId="638F2ED3" w14:textId="07043DEE" w:rsidR="003E5D8C" w:rsidRDefault="003E5D8C" w:rsidP="003E5D8C"/>
    <w:p w14:paraId="48C88ECE" w14:textId="511B4948" w:rsidR="003E5D8C" w:rsidRDefault="003E5D8C" w:rsidP="003E5D8C"/>
    <w:p w14:paraId="1ED71DD5" w14:textId="3DA04394" w:rsidR="003E5D8C" w:rsidRDefault="003E5D8C" w:rsidP="003E5D8C"/>
    <w:p w14:paraId="0AACF7ED" w14:textId="77777777" w:rsidR="00F23E59" w:rsidRPr="00870FA9" w:rsidRDefault="00F23E59" w:rsidP="00870FA9">
      <w:pPr>
        <w:pStyle w:val="Heading1"/>
      </w:pPr>
      <w:r w:rsidRPr="00870FA9">
        <w:t xml:space="preserve">Anti-VEGF treatment </w:t>
      </w:r>
    </w:p>
    <w:p w14:paraId="28B00755" w14:textId="77777777" w:rsidR="00F23E59" w:rsidRPr="00830ADE" w:rsidRDefault="00F23E59" w:rsidP="00F23E59">
      <w:pPr>
        <w:rPr>
          <w:szCs w:val="28"/>
        </w:rPr>
      </w:pPr>
    </w:p>
    <w:p w14:paraId="0415FF41" w14:textId="145D9245" w:rsidR="00F23E59" w:rsidRPr="00981034" w:rsidRDefault="00F23E59" w:rsidP="00F23E59">
      <w:pPr>
        <w:rPr>
          <w:szCs w:val="28"/>
        </w:rPr>
      </w:pPr>
      <w:r w:rsidRPr="6C6C5C17">
        <w:rPr>
          <w:szCs w:val="28"/>
        </w:rPr>
        <w:t>Anti-VEGF (vascular endothelial growth factor) treatment i</w:t>
      </w:r>
      <w:r w:rsidR="00400140">
        <w:rPr>
          <w:szCs w:val="28"/>
        </w:rPr>
        <w:t>s</w:t>
      </w:r>
      <w:r w:rsidRPr="6C6C5C17">
        <w:rPr>
          <w:szCs w:val="28"/>
        </w:rPr>
        <w:t xml:space="preserve"> a group of medicines which reduce new blood vessel growth and swelling. They </w:t>
      </w:r>
      <w:r w:rsidR="000E1302">
        <w:rPr>
          <w:szCs w:val="28"/>
        </w:rPr>
        <w:t>are</w:t>
      </w:r>
      <w:r w:rsidRPr="6C6C5C17">
        <w:rPr>
          <w:szCs w:val="28"/>
        </w:rPr>
        <w:t xml:space="preserve"> used to treat </w:t>
      </w:r>
      <w:r w:rsidR="009748C1">
        <w:rPr>
          <w:szCs w:val="28"/>
        </w:rPr>
        <w:t xml:space="preserve">different </w:t>
      </w:r>
      <w:r w:rsidRPr="6C6C5C17">
        <w:rPr>
          <w:szCs w:val="28"/>
        </w:rPr>
        <w:t xml:space="preserve">eye conditions that cause </w:t>
      </w:r>
      <w:r w:rsidR="00D566F0" w:rsidRPr="6C6C5C17">
        <w:rPr>
          <w:szCs w:val="28"/>
        </w:rPr>
        <w:t>new</w:t>
      </w:r>
      <w:r w:rsidR="00D566F0">
        <w:rPr>
          <w:szCs w:val="28"/>
        </w:rPr>
        <w:t xml:space="preserve"> abnormal </w:t>
      </w:r>
      <w:r w:rsidRPr="6C6C5C17">
        <w:rPr>
          <w:szCs w:val="28"/>
        </w:rPr>
        <w:t>blood vessel growth</w:t>
      </w:r>
      <w:r w:rsidR="00800725">
        <w:rPr>
          <w:szCs w:val="28"/>
        </w:rPr>
        <w:t xml:space="preserve"> (</w:t>
      </w:r>
      <w:r w:rsidR="002920C6">
        <w:rPr>
          <w:szCs w:val="28"/>
        </w:rPr>
        <w:t>neovasculari</w:t>
      </w:r>
      <w:r w:rsidR="00851BB1">
        <w:rPr>
          <w:szCs w:val="28"/>
        </w:rPr>
        <w:t>s</w:t>
      </w:r>
      <w:r w:rsidR="002920C6">
        <w:rPr>
          <w:szCs w:val="28"/>
        </w:rPr>
        <w:t>ation)</w:t>
      </w:r>
      <w:r w:rsidRPr="6C6C5C17">
        <w:rPr>
          <w:szCs w:val="28"/>
        </w:rPr>
        <w:t xml:space="preserve"> or swelling</w:t>
      </w:r>
      <w:r w:rsidR="002920C6">
        <w:rPr>
          <w:szCs w:val="28"/>
        </w:rPr>
        <w:t xml:space="preserve"> (oedema)</w:t>
      </w:r>
      <w:r w:rsidRPr="6C6C5C17">
        <w:rPr>
          <w:szCs w:val="28"/>
        </w:rPr>
        <w:t xml:space="preserve"> under the macular area of your retina</w:t>
      </w:r>
      <w:r w:rsidR="001602B1">
        <w:rPr>
          <w:szCs w:val="28"/>
        </w:rPr>
        <w:t>.</w:t>
      </w:r>
      <w:r w:rsidR="00D566F0">
        <w:rPr>
          <w:szCs w:val="28"/>
        </w:rPr>
        <w:t xml:space="preserve"> Th</w:t>
      </w:r>
      <w:r w:rsidR="00400140">
        <w:rPr>
          <w:szCs w:val="28"/>
        </w:rPr>
        <w:t>ese eye conditions</w:t>
      </w:r>
      <w:r w:rsidR="00D566F0">
        <w:rPr>
          <w:szCs w:val="28"/>
        </w:rPr>
        <w:t xml:space="preserve"> can cause problems with your central vision, for example with reading, watching television and recognising faces.</w:t>
      </w:r>
    </w:p>
    <w:p w14:paraId="5AEE1D01" w14:textId="77777777" w:rsidR="00F23E59" w:rsidRPr="00981034" w:rsidRDefault="00F23E59" w:rsidP="00F23E59">
      <w:pPr>
        <w:rPr>
          <w:szCs w:val="36"/>
        </w:rPr>
      </w:pPr>
    </w:p>
    <w:p w14:paraId="7BDB98A2" w14:textId="28E3F3C2" w:rsidR="00F23E59" w:rsidRDefault="00D11A14" w:rsidP="00F23E59">
      <w:pPr>
        <w:rPr>
          <w:szCs w:val="28"/>
        </w:rPr>
      </w:pPr>
      <w:r w:rsidRPr="008B608A">
        <w:t xml:space="preserve">Your retina is the light sensitive layer that lines the back of the eye. </w:t>
      </w:r>
      <w:r w:rsidR="00F23E59" w:rsidRPr="2D53DF08">
        <w:rPr>
          <w:szCs w:val="28"/>
        </w:rPr>
        <w:t xml:space="preserve">The macula is a </w:t>
      </w:r>
      <w:r w:rsidR="00D566F0">
        <w:rPr>
          <w:szCs w:val="28"/>
        </w:rPr>
        <w:t>small</w:t>
      </w:r>
      <w:r w:rsidR="00D566F0" w:rsidRPr="2D53DF08">
        <w:rPr>
          <w:szCs w:val="28"/>
        </w:rPr>
        <w:t xml:space="preserve"> </w:t>
      </w:r>
      <w:r w:rsidR="00F23E59" w:rsidRPr="2D53DF08">
        <w:rPr>
          <w:szCs w:val="28"/>
        </w:rPr>
        <w:t xml:space="preserve">area of your central retina which is very important for seeing detail, colour and objects </w:t>
      </w:r>
      <w:r w:rsidR="00D566F0">
        <w:rPr>
          <w:szCs w:val="28"/>
        </w:rPr>
        <w:t>in the centre of your vision</w:t>
      </w:r>
      <w:r w:rsidR="00F23E59" w:rsidRPr="2D53DF08">
        <w:rPr>
          <w:szCs w:val="28"/>
        </w:rPr>
        <w:t xml:space="preserve">. Anti-VEGF treatment </w:t>
      </w:r>
      <w:r w:rsidR="00D566F0">
        <w:rPr>
          <w:szCs w:val="28"/>
        </w:rPr>
        <w:t>should</w:t>
      </w:r>
      <w:r w:rsidR="00944B05">
        <w:rPr>
          <w:szCs w:val="28"/>
        </w:rPr>
        <w:t xml:space="preserve"> usually</w:t>
      </w:r>
      <w:r w:rsidR="00D566F0">
        <w:rPr>
          <w:szCs w:val="28"/>
        </w:rPr>
        <w:t xml:space="preserve"> </w:t>
      </w:r>
      <w:r w:rsidR="00F23E59" w:rsidRPr="2D53DF08">
        <w:rPr>
          <w:szCs w:val="28"/>
        </w:rPr>
        <w:t xml:space="preserve">be started </w:t>
      </w:r>
      <w:r w:rsidR="00E25E12" w:rsidRPr="2D53DF08">
        <w:rPr>
          <w:szCs w:val="28"/>
        </w:rPr>
        <w:t>quickly before</w:t>
      </w:r>
      <w:r w:rsidR="00F23E59" w:rsidRPr="2D53DF08">
        <w:rPr>
          <w:szCs w:val="28"/>
        </w:rPr>
        <w:t xml:space="preserve"> the new blood vessels or swelling cause too much damage to the macula.</w:t>
      </w:r>
    </w:p>
    <w:p w14:paraId="17C4FB56" w14:textId="77777777" w:rsidR="00D566F0" w:rsidRPr="00981034" w:rsidRDefault="00D566F0" w:rsidP="00F23E59">
      <w:pPr>
        <w:rPr>
          <w:szCs w:val="28"/>
        </w:rPr>
      </w:pPr>
    </w:p>
    <w:p w14:paraId="484D5E61" w14:textId="77777777" w:rsidR="003E5D8C" w:rsidRDefault="00F23E59" w:rsidP="003E5D8C">
      <w:r>
        <w:rPr>
          <w:noProof/>
        </w:rPr>
        <w:drawing>
          <wp:inline distT="0" distB="0" distL="0" distR="0" wp14:anchorId="1DD5B098" wp14:editId="1722E504">
            <wp:extent cx="3981450" cy="3111855"/>
            <wp:effectExtent l="0" t="0" r="0" b="0"/>
            <wp:docPr id="4" name="Picture 4"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schematic&#10;&#10;Description automatically generated"/>
                    <pic:cNvPicPr/>
                  </pic:nvPicPr>
                  <pic:blipFill>
                    <a:blip r:embed="rId11"/>
                    <a:stretch>
                      <a:fillRect/>
                    </a:stretch>
                  </pic:blipFill>
                  <pic:spPr>
                    <a:xfrm>
                      <a:off x="0" y="0"/>
                      <a:ext cx="3981450" cy="3111855"/>
                    </a:xfrm>
                    <a:prstGeom prst="rect">
                      <a:avLst/>
                    </a:prstGeom>
                  </pic:spPr>
                </pic:pic>
              </a:graphicData>
            </a:graphic>
          </wp:inline>
        </w:drawing>
      </w:r>
    </w:p>
    <w:p w14:paraId="64F7D43E" w14:textId="13A42DFE" w:rsidR="00F23E59" w:rsidRPr="00981034" w:rsidRDefault="00F23E59" w:rsidP="00F23E59">
      <w:r w:rsidRPr="00981034">
        <w:lastRenderedPageBreak/>
        <w:t xml:space="preserve">Image description: Diagram of cross section of eye (labels: cornea, pupil, iris, </w:t>
      </w:r>
      <w:r w:rsidR="00433BEB">
        <w:t xml:space="preserve">ciliary body, </w:t>
      </w:r>
      <w:r w:rsidRPr="00981034">
        <w:t xml:space="preserve">lens, </w:t>
      </w:r>
      <w:r w:rsidR="00433BEB">
        <w:t xml:space="preserve">sclera, </w:t>
      </w:r>
      <w:r w:rsidRPr="00981034">
        <w:t>vitreous gel, retina, macula, fovea, optic nerve)</w:t>
      </w:r>
    </w:p>
    <w:p w14:paraId="1AD596C8" w14:textId="77777777" w:rsidR="00F23E59" w:rsidRDefault="00F23E59" w:rsidP="003E5D8C"/>
    <w:p w14:paraId="3FA3DA45" w14:textId="77777777" w:rsidR="00F23E59" w:rsidRPr="00870FA9" w:rsidRDefault="00F23E59" w:rsidP="00870FA9">
      <w:pPr>
        <w:pStyle w:val="Heading2"/>
      </w:pPr>
      <w:r w:rsidRPr="00870FA9">
        <w:t>What eye conditions is anti-VEGF treatment used for?</w:t>
      </w:r>
    </w:p>
    <w:p w14:paraId="0BF961EF" w14:textId="77777777" w:rsidR="00F23E59" w:rsidRPr="00981034" w:rsidRDefault="00F23E59" w:rsidP="00F23E59">
      <w:pPr>
        <w:rPr>
          <w:szCs w:val="36"/>
        </w:rPr>
      </w:pPr>
      <w:r>
        <w:rPr>
          <w:szCs w:val="36"/>
        </w:rPr>
        <w:t>Anti</w:t>
      </w:r>
      <w:r w:rsidRPr="00981034">
        <w:rPr>
          <w:szCs w:val="36"/>
        </w:rPr>
        <w:t>-VEGF treatment is used for</w:t>
      </w:r>
      <w:r>
        <w:rPr>
          <w:szCs w:val="36"/>
        </w:rPr>
        <w:t xml:space="preserve"> different retinal conditions including</w:t>
      </w:r>
      <w:r w:rsidRPr="00981034">
        <w:rPr>
          <w:szCs w:val="36"/>
        </w:rPr>
        <w:t xml:space="preserve"> the following</w:t>
      </w:r>
      <w:r>
        <w:rPr>
          <w:szCs w:val="36"/>
        </w:rPr>
        <w:t>:</w:t>
      </w:r>
    </w:p>
    <w:p w14:paraId="792ED1A2" w14:textId="77777777" w:rsidR="00F23E59" w:rsidRDefault="00F23E59" w:rsidP="00F23E59">
      <w:pPr>
        <w:rPr>
          <w:szCs w:val="36"/>
        </w:rPr>
      </w:pPr>
    </w:p>
    <w:p w14:paraId="142D1C74" w14:textId="01959202" w:rsidR="00F23E59" w:rsidRPr="00870FA9" w:rsidRDefault="009531B5" w:rsidP="00870FA9">
      <w:pPr>
        <w:pStyle w:val="Heading3"/>
      </w:pPr>
      <w:r w:rsidRPr="00870FA9">
        <w:t xml:space="preserve">Wet AMD </w:t>
      </w:r>
      <w:r w:rsidR="00D566F0" w:rsidRPr="00870FA9">
        <w:t>(also known as</w:t>
      </w:r>
      <w:r w:rsidR="00F23E59" w:rsidRPr="00870FA9">
        <w:t xml:space="preserve"> neovascular age-related macular degeneration</w:t>
      </w:r>
      <w:r w:rsidR="005E7BAC" w:rsidRPr="00870FA9">
        <w:t>)</w:t>
      </w:r>
      <w:r w:rsidR="00F23E59" w:rsidRPr="00870FA9">
        <w:t xml:space="preserve"> </w:t>
      </w:r>
    </w:p>
    <w:p w14:paraId="21A9577F" w14:textId="02FB6385" w:rsidR="00F23E59" w:rsidRPr="00981034" w:rsidRDefault="00F23E59" w:rsidP="00F23E59">
      <w:pPr>
        <w:rPr>
          <w:szCs w:val="36"/>
        </w:rPr>
      </w:pPr>
      <w:r>
        <w:rPr>
          <w:szCs w:val="36"/>
        </w:rPr>
        <w:t xml:space="preserve">In wet </w:t>
      </w:r>
      <w:r w:rsidRPr="00981034">
        <w:rPr>
          <w:szCs w:val="36"/>
        </w:rPr>
        <w:t>AMD</w:t>
      </w:r>
      <w:r>
        <w:rPr>
          <w:szCs w:val="36"/>
        </w:rPr>
        <w:t>,</w:t>
      </w:r>
      <w:r w:rsidRPr="00981034">
        <w:rPr>
          <w:szCs w:val="36"/>
        </w:rPr>
        <w:t xml:space="preserve"> there is growth of new </w:t>
      </w:r>
      <w:r w:rsidR="00D566F0">
        <w:rPr>
          <w:szCs w:val="36"/>
        </w:rPr>
        <w:t xml:space="preserve">abnormal </w:t>
      </w:r>
      <w:r w:rsidRPr="00981034">
        <w:rPr>
          <w:szCs w:val="36"/>
        </w:rPr>
        <w:t xml:space="preserve">blood vessels </w:t>
      </w:r>
      <w:r w:rsidR="00D566F0">
        <w:rPr>
          <w:szCs w:val="36"/>
        </w:rPr>
        <w:t>at</w:t>
      </w:r>
      <w:r w:rsidR="00D566F0" w:rsidRPr="00981034">
        <w:rPr>
          <w:szCs w:val="36"/>
        </w:rPr>
        <w:t xml:space="preserve"> </w:t>
      </w:r>
      <w:r w:rsidRPr="00981034">
        <w:rPr>
          <w:szCs w:val="36"/>
        </w:rPr>
        <w:t xml:space="preserve">the macula. These new blood vessels are very weak and </w:t>
      </w:r>
      <w:r w:rsidR="00D566F0">
        <w:rPr>
          <w:szCs w:val="36"/>
        </w:rPr>
        <w:t xml:space="preserve">can </w:t>
      </w:r>
      <w:r w:rsidRPr="00981034">
        <w:rPr>
          <w:szCs w:val="36"/>
        </w:rPr>
        <w:t xml:space="preserve">leak </w:t>
      </w:r>
      <w:r>
        <w:rPr>
          <w:szCs w:val="36"/>
        </w:rPr>
        <w:t xml:space="preserve">both fluid and blood, </w:t>
      </w:r>
      <w:r w:rsidRPr="00981034">
        <w:rPr>
          <w:szCs w:val="36"/>
        </w:rPr>
        <w:t>damag</w:t>
      </w:r>
      <w:r>
        <w:rPr>
          <w:szCs w:val="36"/>
        </w:rPr>
        <w:t xml:space="preserve">ing </w:t>
      </w:r>
      <w:r w:rsidRPr="00981034">
        <w:rPr>
          <w:szCs w:val="36"/>
        </w:rPr>
        <w:t xml:space="preserve">the cells of the macula. </w:t>
      </w:r>
    </w:p>
    <w:p w14:paraId="2C3D3D92" w14:textId="77777777" w:rsidR="00CD3056" w:rsidRDefault="00CD3056" w:rsidP="00870FA9"/>
    <w:p w14:paraId="7A046EF7" w14:textId="1DF71DC1" w:rsidR="00F23E59" w:rsidRPr="005A429E" w:rsidRDefault="00F23E59" w:rsidP="00F23E59">
      <w:pPr>
        <w:pStyle w:val="Heading3"/>
      </w:pPr>
      <w:r>
        <w:t>D</w:t>
      </w:r>
      <w:r w:rsidRPr="005A429E">
        <w:t>iabetic macula</w:t>
      </w:r>
      <w:r>
        <w:t>r</w:t>
      </w:r>
      <w:r w:rsidRPr="005A429E">
        <w:t xml:space="preserve"> oedema (DMO)</w:t>
      </w:r>
    </w:p>
    <w:p w14:paraId="1721FA4F" w14:textId="44DAB287" w:rsidR="00F23E59" w:rsidRPr="00981034" w:rsidRDefault="00F23E59" w:rsidP="00F23E59">
      <w:pPr>
        <w:rPr>
          <w:szCs w:val="36"/>
        </w:rPr>
      </w:pPr>
      <w:r w:rsidRPr="00981034">
        <w:rPr>
          <w:szCs w:val="36"/>
        </w:rPr>
        <w:t>Diabetes</w:t>
      </w:r>
      <w:r>
        <w:rPr>
          <w:szCs w:val="36"/>
        </w:rPr>
        <w:t xml:space="preserve"> mellitus</w:t>
      </w:r>
      <w:r w:rsidRPr="00981034">
        <w:rPr>
          <w:szCs w:val="36"/>
        </w:rPr>
        <w:t xml:space="preserve"> can affect the blood vessels of the retina </w:t>
      </w:r>
      <w:r w:rsidR="00E71AAC">
        <w:rPr>
          <w:szCs w:val="36"/>
        </w:rPr>
        <w:t>causing</w:t>
      </w:r>
      <w:r w:rsidRPr="00981034">
        <w:rPr>
          <w:szCs w:val="36"/>
        </w:rPr>
        <w:t xml:space="preserve"> these blood vessels to become leaky. If there is a leakage of fluid from the blood vessels </w:t>
      </w:r>
      <w:r w:rsidR="00D566F0">
        <w:rPr>
          <w:szCs w:val="36"/>
        </w:rPr>
        <w:t xml:space="preserve">at or </w:t>
      </w:r>
      <w:r w:rsidRPr="00981034">
        <w:rPr>
          <w:szCs w:val="36"/>
        </w:rPr>
        <w:t xml:space="preserve">near the macula, this can cause swelling of the macula, known as </w:t>
      </w:r>
      <w:r w:rsidR="00D566F0">
        <w:rPr>
          <w:szCs w:val="36"/>
        </w:rPr>
        <w:t xml:space="preserve">diabetic </w:t>
      </w:r>
      <w:r w:rsidRPr="00981034">
        <w:rPr>
          <w:szCs w:val="36"/>
        </w:rPr>
        <w:t>macular oedema. This means the cells of the macula are not able to work properly</w:t>
      </w:r>
      <w:r w:rsidR="00D566F0">
        <w:rPr>
          <w:szCs w:val="36"/>
        </w:rPr>
        <w:t xml:space="preserve"> and the vision can deteriorate</w:t>
      </w:r>
      <w:r w:rsidRPr="00981034">
        <w:rPr>
          <w:szCs w:val="36"/>
        </w:rPr>
        <w:t xml:space="preserve">. </w:t>
      </w:r>
    </w:p>
    <w:p w14:paraId="0D8C76DA" w14:textId="77777777" w:rsidR="00F23E59" w:rsidRPr="00981034" w:rsidRDefault="00F23E59" w:rsidP="00F23E59">
      <w:pPr>
        <w:rPr>
          <w:szCs w:val="36"/>
        </w:rPr>
      </w:pPr>
    </w:p>
    <w:p w14:paraId="19946649" w14:textId="24F5A179" w:rsidR="00F23E59" w:rsidRPr="00770702" w:rsidRDefault="00F23E59" w:rsidP="00F23E59">
      <w:pPr>
        <w:pStyle w:val="Heading3"/>
      </w:pPr>
      <w:r w:rsidRPr="00770702">
        <w:t>Macular oedema</w:t>
      </w:r>
      <w:r w:rsidRPr="00770702">
        <w:rPr>
          <w:rStyle w:val="Emphasis"/>
          <w:szCs w:val="36"/>
        </w:rPr>
        <w:t xml:space="preserve"> </w:t>
      </w:r>
      <w:r w:rsidRPr="00770702">
        <w:t>caused by retinal vein occlusion</w:t>
      </w:r>
      <w:r w:rsidR="004445EB">
        <w:t xml:space="preserve"> (RVO)</w:t>
      </w:r>
    </w:p>
    <w:p w14:paraId="6D24B8A9" w14:textId="6DB8FA6A" w:rsidR="00F23E59" w:rsidRPr="00770702" w:rsidRDefault="00F23E59" w:rsidP="00F23E59">
      <w:pPr>
        <w:rPr>
          <w:szCs w:val="36"/>
        </w:rPr>
      </w:pPr>
      <w:r w:rsidRPr="00770702">
        <w:rPr>
          <w:szCs w:val="36"/>
        </w:rPr>
        <w:t>Retinal vein occlusion occurs when one of the veins of the retina becomes blocked. Veins are responsible for draining away deoxygenated (used) blood from the retina. When one of these veins becomes blocked</w:t>
      </w:r>
      <w:r w:rsidR="00432386">
        <w:rPr>
          <w:szCs w:val="36"/>
        </w:rPr>
        <w:t>,</w:t>
      </w:r>
      <w:r w:rsidRPr="00770702">
        <w:rPr>
          <w:szCs w:val="36"/>
        </w:rPr>
        <w:t xml:space="preserve"> the blood cannot drain away</w:t>
      </w:r>
      <w:r w:rsidR="00D566F0">
        <w:rPr>
          <w:szCs w:val="36"/>
        </w:rPr>
        <w:t xml:space="preserve"> properly</w:t>
      </w:r>
      <w:r w:rsidR="00432386">
        <w:rPr>
          <w:szCs w:val="36"/>
        </w:rPr>
        <w:t xml:space="preserve">. </w:t>
      </w:r>
      <w:r w:rsidR="008165D8">
        <w:rPr>
          <w:szCs w:val="36"/>
        </w:rPr>
        <w:t>B</w:t>
      </w:r>
      <w:r w:rsidRPr="00770702">
        <w:rPr>
          <w:szCs w:val="36"/>
        </w:rPr>
        <w:t xml:space="preserve">lood and fluid </w:t>
      </w:r>
      <w:r w:rsidR="00A949DD">
        <w:rPr>
          <w:szCs w:val="36"/>
        </w:rPr>
        <w:t xml:space="preserve">can </w:t>
      </w:r>
      <w:r w:rsidRPr="00770702">
        <w:rPr>
          <w:szCs w:val="36"/>
        </w:rPr>
        <w:t xml:space="preserve">leak out of the vein and collect in the retina. This </w:t>
      </w:r>
      <w:r w:rsidR="00506593">
        <w:rPr>
          <w:szCs w:val="36"/>
        </w:rPr>
        <w:t xml:space="preserve">causes </w:t>
      </w:r>
      <w:r w:rsidR="00AC6FF3">
        <w:rPr>
          <w:szCs w:val="36"/>
        </w:rPr>
        <w:t>swelling</w:t>
      </w:r>
      <w:r w:rsidRPr="00770702">
        <w:rPr>
          <w:szCs w:val="36"/>
        </w:rPr>
        <w:t xml:space="preserve"> of the retina and damage to the retinal cells at the back of the eye. Macular oedema occurs when this fluid collects at your macula.</w:t>
      </w:r>
    </w:p>
    <w:p w14:paraId="71ABAF7F" w14:textId="77777777" w:rsidR="00F23E59" w:rsidRPr="00770702" w:rsidRDefault="00F23E59" w:rsidP="00F23E59">
      <w:pPr>
        <w:rPr>
          <w:szCs w:val="36"/>
        </w:rPr>
      </w:pPr>
    </w:p>
    <w:p w14:paraId="6278829C" w14:textId="77777777" w:rsidR="00F23E59" w:rsidRPr="00770702" w:rsidRDefault="00F23E59" w:rsidP="00F23E59">
      <w:pPr>
        <w:pStyle w:val="Heading3"/>
      </w:pPr>
      <w:r w:rsidRPr="00770702">
        <w:t>Myopic choroidal neovascularisation (myopic CNV)</w:t>
      </w:r>
    </w:p>
    <w:p w14:paraId="44379508" w14:textId="1EF4F3CF" w:rsidR="00F23E59" w:rsidRPr="00770702" w:rsidRDefault="00F23E59" w:rsidP="00F23E59">
      <w:pPr>
        <w:rPr>
          <w:szCs w:val="36"/>
        </w:rPr>
      </w:pPr>
      <w:r w:rsidRPr="00770702">
        <w:rPr>
          <w:szCs w:val="36"/>
        </w:rPr>
        <w:t xml:space="preserve">Myopic CNV can occur in people who </w:t>
      </w:r>
      <w:r w:rsidR="00A949DD">
        <w:rPr>
          <w:szCs w:val="36"/>
        </w:rPr>
        <w:t>have significant</w:t>
      </w:r>
      <w:r w:rsidRPr="00770702">
        <w:rPr>
          <w:szCs w:val="36"/>
        </w:rPr>
        <w:t xml:space="preserve"> short sighted</w:t>
      </w:r>
      <w:r w:rsidR="00A949DD">
        <w:rPr>
          <w:szCs w:val="36"/>
        </w:rPr>
        <w:t>ness</w:t>
      </w:r>
      <w:r w:rsidRPr="00770702">
        <w:rPr>
          <w:szCs w:val="36"/>
        </w:rPr>
        <w:t xml:space="preserve"> (myopi</w:t>
      </w:r>
      <w:r w:rsidR="00400140">
        <w:rPr>
          <w:szCs w:val="36"/>
        </w:rPr>
        <w:t>a</w:t>
      </w:r>
      <w:r w:rsidRPr="00770702">
        <w:rPr>
          <w:szCs w:val="36"/>
        </w:rPr>
        <w:t xml:space="preserve">). </w:t>
      </w:r>
      <w:r w:rsidR="00A949DD">
        <w:rPr>
          <w:szCs w:val="36"/>
        </w:rPr>
        <w:t>Often, the retina is thinner, and therefore b</w:t>
      </w:r>
      <w:r w:rsidRPr="00770702">
        <w:rPr>
          <w:szCs w:val="36"/>
        </w:rPr>
        <w:t xml:space="preserve">reaks in the lining of </w:t>
      </w:r>
      <w:r w:rsidRPr="00770702">
        <w:rPr>
          <w:szCs w:val="36"/>
        </w:rPr>
        <w:lastRenderedPageBreak/>
        <w:t>the retina can appear. New blood vessels can then grow underneath the reti</w:t>
      </w:r>
      <w:r w:rsidR="00A949DD">
        <w:rPr>
          <w:szCs w:val="36"/>
        </w:rPr>
        <w:t>na</w:t>
      </w:r>
      <w:r w:rsidRPr="00770702">
        <w:rPr>
          <w:szCs w:val="36"/>
        </w:rPr>
        <w:t xml:space="preserve">. These new blood vessels are </w:t>
      </w:r>
      <w:r w:rsidR="00A949DD">
        <w:rPr>
          <w:szCs w:val="36"/>
        </w:rPr>
        <w:t>abnormal with</w:t>
      </w:r>
      <w:r w:rsidRPr="00770702">
        <w:rPr>
          <w:szCs w:val="36"/>
        </w:rPr>
        <w:t xml:space="preserve"> weak</w:t>
      </w:r>
      <w:r w:rsidR="00A949DD">
        <w:rPr>
          <w:szCs w:val="36"/>
        </w:rPr>
        <w:t xml:space="preserve"> walls</w:t>
      </w:r>
      <w:r w:rsidRPr="00770702">
        <w:rPr>
          <w:szCs w:val="36"/>
        </w:rPr>
        <w:t xml:space="preserve"> and </w:t>
      </w:r>
      <w:r w:rsidR="00A949DD">
        <w:rPr>
          <w:szCs w:val="36"/>
        </w:rPr>
        <w:t xml:space="preserve">therefore can </w:t>
      </w:r>
      <w:r w:rsidRPr="00770702">
        <w:rPr>
          <w:szCs w:val="36"/>
        </w:rPr>
        <w:t>leak blood and fluid, which can damage the cells of the macula.</w:t>
      </w:r>
    </w:p>
    <w:p w14:paraId="235D1F23" w14:textId="77777777" w:rsidR="00F23E59" w:rsidRPr="00770702" w:rsidRDefault="00F23E59" w:rsidP="00F23E59">
      <w:pPr>
        <w:rPr>
          <w:szCs w:val="36"/>
        </w:rPr>
      </w:pPr>
    </w:p>
    <w:p w14:paraId="46804347" w14:textId="5725D9DF" w:rsidR="00F23E59" w:rsidRPr="00770702" w:rsidRDefault="00F23E59" w:rsidP="00F23E59">
      <w:pPr>
        <w:rPr>
          <w:b/>
          <w:bCs/>
          <w:szCs w:val="36"/>
        </w:rPr>
      </w:pPr>
      <w:r w:rsidRPr="00770702">
        <w:rPr>
          <w:szCs w:val="36"/>
        </w:rPr>
        <w:t xml:space="preserve">You can find more information about </w:t>
      </w:r>
      <w:r w:rsidR="00566893">
        <w:rPr>
          <w:szCs w:val="36"/>
        </w:rPr>
        <w:t xml:space="preserve">all the above </w:t>
      </w:r>
      <w:r w:rsidRPr="00770702">
        <w:rPr>
          <w:szCs w:val="36"/>
        </w:rPr>
        <w:t xml:space="preserve">eye conditions </w:t>
      </w:r>
      <w:r w:rsidR="004278A6">
        <w:rPr>
          <w:szCs w:val="36"/>
        </w:rPr>
        <w:t xml:space="preserve">(AMD, </w:t>
      </w:r>
      <w:r w:rsidR="0092752B">
        <w:rPr>
          <w:szCs w:val="36"/>
        </w:rPr>
        <w:t>DMO, RVO and myopia)</w:t>
      </w:r>
      <w:r w:rsidRPr="00770702">
        <w:rPr>
          <w:szCs w:val="36"/>
        </w:rPr>
        <w:t xml:space="preserve"> on our website </w:t>
      </w:r>
      <w:r w:rsidRPr="00870FA9">
        <w:rPr>
          <w:b/>
          <w:bCs/>
          <w:szCs w:val="36"/>
        </w:rPr>
        <w:t>rnib.org.uk/</w:t>
      </w:r>
      <w:proofErr w:type="spellStart"/>
      <w:r w:rsidRPr="00870FA9">
        <w:rPr>
          <w:b/>
          <w:bCs/>
          <w:szCs w:val="36"/>
        </w:rPr>
        <w:t>eyehealth</w:t>
      </w:r>
      <w:proofErr w:type="spellEnd"/>
      <w:r w:rsidRPr="00770702">
        <w:rPr>
          <w:szCs w:val="36"/>
        </w:rPr>
        <w:t xml:space="preserve"> or by calling our Helpline on </w:t>
      </w:r>
      <w:r w:rsidRPr="00770702">
        <w:rPr>
          <w:b/>
          <w:bCs/>
          <w:szCs w:val="36"/>
        </w:rPr>
        <w:t>0303 123 9999</w:t>
      </w:r>
      <w:r w:rsidRPr="00870FA9">
        <w:rPr>
          <w:szCs w:val="36"/>
        </w:rPr>
        <w:t>.</w:t>
      </w:r>
    </w:p>
    <w:p w14:paraId="41A1D229" w14:textId="77777777" w:rsidR="00F23E59" w:rsidRPr="00770702" w:rsidRDefault="00F23E59" w:rsidP="00F23E59">
      <w:pPr>
        <w:rPr>
          <w:szCs w:val="36"/>
        </w:rPr>
      </w:pPr>
    </w:p>
    <w:p w14:paraId="0445AFB1" w14:textId="669C845F" w:rsidR="00F56376" w:rsidRDefault="003059A5" w:rsidP="00F7727F">
      <w:pPr>
        <w:rPr>
          <w:szCs w:val="36"/>
        </w:rPr>
      </w:pPr>
      <w:r>
        <w:rPr>
          <w:szCs w:val="36"/>
        </w:rPr>
        <w:t>The above conditions can be treated</w:t>
      </w:r>
      <w:r w:rsidR="00A949DD">
        <w:rPr>
          <w:szCs w:val="36"/>
        </w:rPr>
        <w:t xml:space="preserve"> and stabilised</w:t>
      </w:r>
      <w:r>
        <w:rPr>
          <w:szCs w:val="36"/>
        </w:rPr>
        <w:t xml:space="preserve"> with anti VEGF injections on the NHS</w:t>
      </w:r>
      <w:r w:rsidR="005C3A23">
        <w:rPr>
          <w:szCs w:val="36"/>
        </w:rPr>
        <w:t xml:space="preserve">. </w:t>
      </w:r>
      <w:r w:rsidR="00F23E59" w:rsidRPr="00770702">
        <w:rPr>
          <w:szCs w:val="36"/>
        </w:rPr>
        <w:t xml:space="preserve">There is </w:t>
      </w:r>
      <w:r w:rsidR="005C3A23">
        <w:rPr>
          <w:szCs w:val="36"/>
        </w:rPr>
        <w:t xml:space="preserve">also </w:t>
      </w:r>
      <w:r w:rsidR="00F23E59" w:rsidRPr="00770702">
        <w:rPr>
          <w:szCs w:val="36"/>
        </w:rPr>
        <w:t>interest in using anti-VEGF treatments for other eye conditions that cause new blood vessels, bleeding and swelling at the back of the eye.</w:t>
      </w:r>
      <w:r w:rsidR="00F7727F">
        <w:rPr>
          <w:szCs w:val="36"/>
        </w:rPr>
        <w:t xml:space="preserve"> </w:t>
      </w:r>
    </w:p>
    <w:p w14:paraId="284B4A72" w14:textId="77777777" w:rsidR="00C71FF9" w:rsidRDefault="00C71FF9" w:rsidP="00C71FF9">
      <w:pPr>
        <w:rPr>
          <w:szCs w:val="36"/>
        </w:rPr>
      </w:pPr>
    </w:p>
    <w:p w14:paraId="3B3500C9" w14:textId="3C96E994" w:rsidR="00F7727F" w:rsidRPr="00770702" w:rsidRDefault="00F7727F" w:rsidP="00F7727F">
      <w:pPr>
        <w:rPr>
          <w:szCs w:val="36"/>
        </w:rPr>
      </w:pPr>
      <w:r w:rsidRPr="00770702">
        <w:rPr>
          <w:szCs w:val="36"/>
        </w:rPr>
        <w:t xml:space="preserve">Your ophthalmologist (hospital eye doctor) should be able to discuss with you whether your eye condition can be treated with anti-VEGF treatments and let you know if it can be provided on the NHS, privately or whether they will be able to obtain funding for your treatment. </w:t>
      </w:r>
    </w:p>
    <w:p w14:paraId="0C8451DB" w14:textId="77777777" w:rsidR="00F23E59" w:rsidRPr="00770702" w:rsidRDefault="00F23E59" w:rsidP="00F23E59">
      <w:pPr>
        <w:rPr>
          <w:szCs w:val="36"/>
        </w:rPr>
      </w:pPr>
    </w:p>
    <w:p w14:paraId="4B450704" w14:textId="77777777" w:rsidR="00F23E59" w:rsidRPr="00870FA9" w:rsidRDefault="00F23E59" w:rsidP="00870FA9">
      <w:pPr>
        <w:pStyle w:val="Heading2"/>
      </w:pPr>
      <w:r w:rsidRPr="00870FA9">
        <w:t>What does anti-VEGF mean?</w:t>
      </w:r>
    </w:p>
    <w:p w14:paraId="322AF0BB" w14:textId="54B43527" w:rsidR="00F23E59" w:rsidRPr="00770702" w:rsidRDefault="00F23E59" w:rsidP="00F23E59">
      <w:pPr>
        <w:rPr>
          <w:szCs w:val="36"/>
        </w:rPr>
      </w:pPr>
      <w:r w:rsidRPr="00770702">
        <w:rPr>
          <w:szCs w:val="36"/>
        </w:rPr>
        <w:t>The term "anti" means against and "vascular" refers to blood vessels. Anti-VEGF stands for 'anti vascular endothelial growth factor'. Vascular endothelial growth factor (VEGF) is a protein produced by cells</w:t>
      </w:r>
      <w:r w:rsidR="00E25E12">
        <w:rPr>
          <w:szCs w:val="36"/>
        </w:rPr>
        <w:t xml:space="preserve">. </w:t>
      </w:r>
      <w:r w:rsidR="009F3FF5">
        <w:rPr>
          <w:szCs w:val="36"/>
        </w:rPr>
        <w:t xml:space="preserve">It is produced </w:t>
      </w:r>
      <w:r w:rsidRPr="00770702">
        <w:rPr>
          <w:szCs w:val="36"/>
        </w:rPr>
        <w:t xml:space="preserve">either when there is not enough oxygen or blood flow to an area or in response to inflammation. </w:t>
      </w:r>
      <w:r w:rsidRPr="00770702">
        <w:t xml:space="preserve">It promotes leakiness of normal blood vessels and can </w:t>
      </w:r>
      <w:r w:rsidR="00A949DD">
        <w:t>stimulate</w:t>
      </w:r>
      <w:r w:rsidR="00A949DD" w:rsidRPr="00770702">
        <w:t xml:space="preserve"> </w:t>
      </w:r>
      <w:r w:rsidRPr="00770702">
        <w:t xml:space="preserve">the growth of new blood vessels in that area. </w:t>
      </w:r>
      <w:r w:rsidRPr="00770702">
        <w:rPr>
          <w:szCs w:val="36"/>
        </w:rPr>
        <w:t xml:space="preserve">Anti-VEGF drugs work by blocking the action of these proteins, helping to reduce new blood vessel growth or swelling in the macula. This in turn can help to slow down or delay sight loss. </w:t>
      </w:r>
    </w:p>
    <w:p w14:paraId="34620C54" w14:textId="77777777" w:rsidR="00F23E59" w:rsidRPr="00770702" w:rsidRDefault="00F23E59" w:rsidP="00F23E59">
      <w:pPr>
        <w:rPr>
          <w:szCs w:val="36"/>
        </w:rPr>
      </w:pPr>
    </w:p>
    <w:p w14:paraId="307FB68D" w14:textId="42BB9898" w:rsidR="00F23E59" w:rsidRDefault="00F23E59" w:rsidP="00F23E59">
      <w:pPr>
        <w:rPr>
          <w:szCs w:val="28"/>
        </w:rPr>
      </w:pPr>
      <w:r w:rsidRPr="00770702">
        <w:rPr>
          <w:szCs w:val="28"/>
        </w:rPr>
        <w:t xml:space="preserve">There are </w:t>
      </w:r>
      <w:r w:rsidR="00E25E12" w:rsidRPr="00770702">
        <w:rPr>
          <w:szCs w:val="28"/>
        </w:rPr>
        <w:t>several types</w:t>
      </w:r>
      <w:r w:rsidRPr="00770702">
        <w:rPr>
          <w:szCs w:val="28"/>
        </w:rPr>
        <w:t xml:space="preserve"> of anti-VEGF drugs available, but they all work in a similar way. Some types are licensed for use in the eye. Your ophthalmologist can explain the different types of anti-VEGF drugs available for your eye condition.</w:t>
      </w:r>
    </w:p>
    <w:p w14:paraId="0F5DADC5" w14:textId="77777777" w:rsidR="00B01D2A" w:rsidRDefault="00B01D2A" w:rsidP="00F23E59">
      <w:pPr>
        <w:rPr>
          <w:szCs w:val="28"/>
        </w:rPr>
      </w:pPr>
    </w:p>
    <w:p w14:paraId="76EB3F20" w14:textId="77777777" w:rsidR="00B01D2A" w:rsidRPr="00B01D2A" w:rsidRDefault="00B01D2A" w:rsidP="00870FA9">
      <w:pPr>
        <w:pStyle w:val="Heading3"/>
        <w:rPr>
          <w:rFonts w:eastAsia="Times New Roman"/>
          <w:lang w:eastAsia="en-GB"/>
        </w:rPr>
      </w:pPr>
      <w:r w:rsidRPr="00B01D2A">
        <w:rPr>
          <w:rFonts w:eastAsia="Times New Roman"/>
          <w:lang w:eastAsia="en-GB"/>
        </w:rPr>
        <w:lastRenderedPageBreak/>
        <w:t>Biosimilar</w:t>
      </w:r>
    </w:p>
    <w:p w14:paraId="39E19BCC" w14:textId="6FB6B820" w:rsidR="00B01D2A" w:rsidRPr="00B01D2A" w:rsidRDefault="004873B2" w:rsidP="00B01D2A">
      <w:pPr>
        <w:rPr>
          <w:rFonts w:eastAsia="Times New Roman" w:cs="Times New Roman"/>
          <w:szCs w:val="20"/>
          <w:lang w:eastAsia="en-GB"/>
        </w:rPr>
      </w:pPr>
      <w:r>
        <w:rPr>
          <w:rFonts w:eastAsia="Times New Roman" w:cs="Times New Roman"/>
          <w:szCs w:val="20"/>
          <w:lang w:eastAsia="en-GB"/>
        </w:rPr>
        <w:t xml:space="preserve">Newer types of anti-VEGF medicines </w:t>
      </w:r>
      <w:r w:rsidR="00E1586D">
        <w:rPr>
          <w:rFonts w:eastAsia="Times New Roman" w:cs="Times New Roman"/>
          <w:szCs w:val="20"/>
          <w:lang w:eastAsia="en-GB"/>
        </w:rPr>
        <w:t>have recently become</w:t>
      </w:r>
      <w:r>
        <w:rPr>
          <w:rFonts w:eastAsia="Times New Roman" w:cs="Times New Roman"/>
          <w:szCs w:val="20"/>
          <w:lang w:eastAsia="en-GB"/>
        </w:rPr>
        <w:t xml:space="preserve"> available, called biosimilars. A biosimilar is a medicine developed to be highly similar to an existing medicine</w:t>
      </w:r>
      <w:r w:rsidR="00E1586D">
        <w:rPr>
          <w:rFonts w:eastAsia="Times New Roman" w:cs="Times New Roman"/>
          <w:szCs w:val="20"/>
          <w:lang w:eastAsia="en-GB"/>
        </w:rPr>
        <w:t>, at a substantially lower cost</w:t>
      </w:r>
      <w:r>
        <w:rPr>
          <w:rFonts w:eastAsia="Times New Roman" w:cs="Times New Roman"/>
          <w:szCs w:val="20"/>
          <w:lang w:eastAsia="en-GB"/>
        </w:rPr>
        <w:t xml:space="preserve">. They </w:t>
      </w:r>
      <w:r w:rsidR="00B01D2A" w:rsidRPr="00B01D2A">
        <w:rPr>
          <w:rFonts w:eastAsia="Times New Roman" w:cs="Times New Roman"/>
          <w:szCs w:val="20"/>
          <w:lang w:eastAsia="en-GB"/>
        </w:rPr>
        <w:t xml:space="preserve">work </w:t>
      </w:r>
      <w:r w:rsidR="00D91939">
        <w:rPr>
          <w:rFonts w:eastAsia="Times New Roman" w:cs="Times New Roman"/>
          <w:szCs w:val="20"/>
          <w:lang w:eastAsia="en-GB"/>
        </w:rPr>
        <w:t xml:space="preserve">in </w:t>
      </w:r>
      <w:r w:rsidR="00B01D2A" w:rsidRPr="00B01D2A">
        <w:rPr>
          <w:rFonts w:eastAsia="Times New Roman" w:cs="Times New Roman"/>
          <w:szCs w:val="20"/>
          <w:lang w:eastAsia="en-GB"/>
        </w:rPr>
        <w:t xml:space="preserve">the same way, </w:t>
      </w:r>
      <w:r w:rsidR="00CD63BD">
        <w:rPr>
          <w:rFonts w:eastAsia="Times New Roman" w:cs="Times New Roman"/>
          <w:szCs w:val="20"/>
          <w:lang w:eastAsia="en-GB"/>
        </w:rPr>
        <w:t>are</w:t>
      </w:r>
      <w:r w:rsidR="00B01D2A" w:rsidRPr="00B01D2A">
        <w:rPr>
          <w:rFonts w:eastAsia="Times New Roman" w:cs="Times New Roman"/>
          <w:szCs w:val="20"/>
          <w:lang w:eastAsia="en-GB"/>
        </w:rPr>
        <w:t xml:space="preserve"> administered the same way</w:t>
      </w:r>
      <w:r w:rsidR="00CD63BD">
        <w:rPr>
          <w:rFonts w:eastAsia="Times New Roman" w:cs="Times New Roman"/>
          <w:szCs w:val="20"/>
          <w:lang w:eastAsia="en-GB"/>
        </w:rPr>
        <w:t xml:space="preserve"> and are equally</w:t>
      </w:r>
      <w:r w:rsidR="00B01D2A" w:rsidRPr="00B01D2A">
        <w:rPr>
          <w:rFonts w:eastAsia="Times New Roman" w:cs="Times New Roman"/>
          <w:szCs w:val="20"/>
          <w:lang w:eastAsia="en-GB"/>
        </w:rPr>
        <w:t xml:space="preserve"> safe and effective. Biosimilars are already in wide use in the NHS for other conditions</w:t>
      </w:r>
      <w:r w:rsidR="00E1586D">
        <w:rPr>
          <w:rFonts w:eastAsia="Times New Roman" w:cs="Times New Roman"/>
          <w:szCs w:val="20"/>
          <w:lang w:eastAsia="en-GB"/>
        </w:rPr>
        <w:t xml:space="preserve"> such as cancers and diabetes</w:t>
      </w:r>
      <w:r w:rsidR="00134947">
        <w:rPr>
          <w:rFonts w:eastAsia="Times New Roman" w:cs="Times New Roman"/>
          <w:szCs w:val="20"/>
          <w:lang w:eastAsia="en-GB"/>
        </w:rPr>
        <w:t xml:space="preserve">. </w:t>
      </w:r>
      <w:r w:rsidR="00E20CCC">
        <w:rPr>
          <w:rFonts w:eastAsia="Times New Roman" w:cs="Times New Roman"/>
          <w:szCs w:val="20"/>
          <w:lang w:eastAsia="en-GB"/>
        </w:rPr>
        <w:t>T</w:t>
      </w:r>
      <w:r w:rsidR="00B01D2A" w:rsidRPr="00B01D2A">
        <w:rPr>
          <w:rFonts w:eastAsia="Times New Roman" w:cs="Times New Roman"/>
          <w:szCs w:val="20"/>
          <w:lang w:eastAsia="en-GB"/>
        </w:rPr>
        <w:t xml:space="preserve">he opportunity to use them in the treatment </w:t>
      </w:r>
      <w:r w:rsidR="00A91FBD">
        <w:rPr>
          <w:rFonts w:eastAsia="Times New Roman" w:cs="Times New Roman"/>
          <w:szCs w:val="20"/>
          <w:lang w:eastAsia="en-GB"/>
        </w:rPr>
        <w:t>for eye conditions</w:t>
      </w:r>
      <w:r w:rsidR="00B01D2A" w:rsidRPr="00B01D2A">
        <w:rPr>
          <w:rFonts w:eastAsia="Times New Roman" w:cs="Times New Roman"/>
          <w:szCs w:val="20"/>
          <w:lang w:eastAsia="en-GB"/>
        </w:rPr>
        <w:t xml:space="preserve"> has only recently become available </w:t>
      </w:r>
      <w:r w:rsidR="00E20CCC">
        <w:rPr>
          <w:rFonts w:eastAsia="Times New Roman" w:cs="Times New Roman"/>
          <w:szCs w:val="20"/>
          <w:lang w:eastAsia="en-GB"/>
        </w:rPr>
        <w:t>because other manufacturers are now allowed to develop the same anti-VEGF medicine as the original manufacturer.</w:t>
      </w:r>
    </w:p>
    <w:p w14:paraId="2E8B165E" w14:textId="77777777" w:rsidR="00F23E59" w:rsidRPr="00770702" w:rsidRDefault="00F23E59" w:rsidP="00F23E59">
      <w:pPr>
        <w:rPr>
          <w:szCs w:val="36"/>
        </w:rPr>
      </w:pPr>
    </w:p>
    <w:p w14:paraId="28E5D124" w14:textId="77777777" w:rsidR="00F23E59" w:rsidRPr="00870FA9" w:rsidRDefault="00F23E59" w:rsidP="00870FA9">
      <w:pPr>
        <w:pStyle w:val="Heading2"/>
      </w:pPr>
      <w:r w:rsidRPr="00870FA9">
        <w:t>What tests might I have before my treatment?</w:t>
      </w:r>
    </w:p>
    <w:p w14:paraId="255B8AE1" w14:textId="0F210F53" w:rsidR="00E768CE" w:rsidRDefault="00E55FAA" w:rsidP="008D230E">
      <w:pPr>
        <w:rPr>
          <w:szCs w:val="36"/>
        </w:rPr>
      </w:pPr>
      <w:r>
        <w:rPr>
          <w:szCs w:val="36"/>
        </w:rPr>
        <w:t>T</w:t>
      </w:r>
      <w:r w:rsidR="008D230E">
        <w:rPr>
          <w:szCs w:val="36"/>
        </w:rPr>
        <w:t>o determine whether anti-VEGF is a suitable treatment for you, the hospital w</w:t>
      </w:r>
      <w:r w:rsidR="000162FD">
        <w:rPr>
          <w:szCs w:val="36"/>
        </w:rPr>
        <w:t>ill</w:t>
      </w:r>
      <w:r w:rsidR="00C72301">
        <w:rPr>
          <w:szCs w:val="36"/>
        </w:rPr>
        <w:t xml:space="preserve"> perform some tests and take </w:t>
      </w:r>
      <w:r w:rsidR="00E768CE">
        <w:rPr>
          <w:szCs w:val="36"/>
        </w:rPr>
        <w:t>a history.</w:t>
      </w:r>
    </w:p>
    <w:p w14:paraId="1A3EA583" w14:textId="77777777" w:rsidR="00E768CE" w:rsidRDefault="00E768CE" w:rsidP="008D230E">
      <w:pPr>
        <w:rPr>
          <w:szCs w:val="36"/>
        </w:rPr>
      </w:pPr>
    </w:p>
    <w:p w14:paraId="3C42E95E" w14:textId="14568A31" w:rsidR="008D230E" w:rsidRDefault="00E768CE" w:rsidP="008D230E">
      <w:pPr>
        <w:rPr>
          <w:szCs w:val="36"/>
        </w:rPr>
      </w:pPr>
      <w:r>
        <w:rPr>
          <w:szCs w:val="36"/>
        </w:rPr>
        <w:t>It</w:t>
      </w:r>
      <w:r w:rsidR="00E43A97">
        <w:rPr>
          <w:szCs w:val="36"/>
        </w:rPr>
        <w:t>’s</w:t>
      </w:r>
      <w:r>
        <w:rPr>
          <w:szCs w:val="36"/>
        </w:rPr>
        <w:t xml:space="preserve"> important to let the hospital</w:t>
      </w:r>
      <w:r w:rsidR="008D230E">
        <w:rPr>
          <w:szCs w:val="36"/>
        </w:rPr>
        <w:t xml:space="preserve"> know about your health history including any heart and circulatory concerns, stroke and blood clotting disorders. </w:t>
      </w:r>
      <w:r w:rsidR="00BF417E">
        <w:rPr>
          <w:szCs w:val="36"/>
        </w:rPr>
        <w:t>Tell</w:t>
      </w:r>
      <w:r w:rsidR="008D230E">
        <w:rPr>
          <w:szCs w:val="36"/>
        </w:rPr>
        <w:t xml:space="preserve"> them if you have any current infections and</w:t>
      </w:r>
      <w:r w:rsidR="008D230E" w:rsidRPr="00C71FF9">
        <w:rPr>
          <w:szCs w:val="36"/>
        </w:rPr>
        <w:t xml:space="preserve"> </w:t>
      </w:r>
      <w:r w:rsidR="008D230E">
        <w:rPr>
          <w:szCs w:val="36"/>
        </w:rPr>
        <w:t>any medications you are taking whether it is prescribed or not.</w:t>
      </w:r>
      <w:r w:rsidR="001813E8">
        <w:rPr>
          <w:szCs w:val="36"/>
        </w:rPr>
        <w:t xml:space="preserve"> </w:t>
      </w:r>
      <w:r w:rsidR="00E43A97">
        <w:rPr>
          <w:szCs w:val="36"/>
        </w:rPr>
        <w:t>Also</w:t>
      </w:r>
      <w:r w:rsidR="008D230E">
        <w:rPr>
          <w:szCs w:val="36"/>
        </w:rPr>
        <w:t xml:space="preserve">, </w:t>
      </w:r>
      <w:r w:rsidR="005E41B6">
        <w:rPr>
          <w:szCs w:val="36"/>
        </w:rPr>
        <w:t>inform</w:t>
      </w:r>
      <w:r w:rsidR="008D230E">
        <w:rPr>
          <w:szCs w:val="36"/>
        </w:rPr>
        <w:t xml:space="preserve"> your ophthalmologist if you are pregnant or breast feeding. </w:t>
      </w:r>
    </w:p>
    <w:p w14:paraId="3BF449A6" w14:textId="77777777" w:rsidR="008D230E" w:rsidRDefault="008D230E" w:rsidP="000F6F13">
      <w:pPr>
        <w:rPr>
          <w:szCs w:val="36"/>
        </w:rPr>
      </w:pPr>
    </w:p>
    <w:p w14:paraId="05A6006C" w14:textId="5ADBC3D3" w:rsidR="00072CE7" w:rsidRDefault="00F23E59" w:rsidP="000F6F13">
      <w:pPr>
        <w:rPr>
          <w:szCs w:val="36"/>
        </w:rPr>
      </w:pPr>
      <w:r w:rsidRPr="00770702">
        <w:rPr>
          <w:szCs w:val="36"/>
        </w:rPr>
        <w:t xml:space="preserve">Depending on your eye condition, your ophthalmologist will perform tests to decide whether treatment with anti-VEGF injections is the right option for you. </w:t>
      </w:r>
    </w:p>
    <w:p w14:paraId="13952660" w14:textId="28FE147F" w:rsidR="00F23E59" w:rsidRPr="00770702" w:rsidRDefault="00F23E59" w:rsidP="00F23E59">
      <w:pPr>
        <w:rPr>
          <w:szCs w:val="36"/>
        </w:rPr>
      </w:pPr>
    </w:p>
    <w:p w14:paraId="5BEDF19D" w14:textId="77777777" w:rsidR="00F23E59" w:rsidRPr="00770702" w:rsidRDefault="00F23E59" w:rsidP="00F23E59">
      <w:pPr>
        <w:rPr>
          <w:szCs w:val="36"/>
        </w:rPr>
      </w:pPr>
      <w:r w:rsidRPr="00770702">
        <w:rPr>
          <w:szCs w:val="36"/>
        </w:rPr>
        <w:t>The common tests used to examine your retina are:</w:t>
      </w:r>
    </w:p>
    <w:p w14:paraId="525AEB7A" w14:textId="77777777" w:rsidR="00F23E59" w:rsidRPr="00770702" w:rsidRDefault="00F23E59" w:rsidP="00830ADE">
      <w:pPr>
        <w:pStyle w:val="ListBullet"/>
      </w:pPr>
      <w:r w:rsidRPr="00770702">
        <w:t>Slit lamp examination</w:t>
      </w:r>
    </w:p>
    <w:p w14:paraId="05088030" w14:textId="19FFA53D" w:rsidR="00F23E59" w:rsidRPr="00770702" w:rsidRDefault="00F23E59" w:rsidP="00830ADE">
      <w:pPr>
        <w:pStyle w:val="ListBullet"/>
      </w:pPr>
      <w:r w:rsidRPr="00770702">
        <w:t>Optical coherence tomography (OCT) and OCT</w:t>
      </w:r>
      <w:r w:rsidR="00E1586D">
        <w:t>-</w:t>
      </w:r>
      <w:r w:rsidRPr="00770702">
        <w:t>A</w:t>
      </w:r>
      <w:r w:rsidR="00E1586D">
        <w:t>ngiography</w:t>
      </w:r>
    </w:p>
    <w:p w14:paraId="322A7540" w14:textId="75A757DE" w:rsidR="00F23E59" w:rsidRPr="00770702" w:rsidRDefault="00F23E59" w:rsidP="00830ADE">
      <w:pPr>
        <w:pStyle w:val="ListBullet"/>
      </w:pPr>
      <w:r w:rsidRPr="00770702">
        <w:t xml:space="preserve">Fluorescein </w:t>
      </w:r>
      <w:r w:rsidR="00E1586D">
        <w:t xml:space="preserve">and Indocyanine Green </w:t>
      </w:r>
      <w:r w:rsidRPr="00770702">
        <w:t>angiography</w:t>
      </w:r>
      <w:r w:rsidR="00870FA9">
        <w:t>.</w:t>
      </w:r>
    </w:p>
    <w:p w14:paraId="21E0DA7D" w14:textId="77777777" w:rsidR="00F23E59" w:rsidRPr="00770702" w:rsidRDefault="00F23E59" w:rsidP="00F23E59">
      <w:pPr>
        <w:rPr>
          <w:szCs w:val="36"/>
        </w:rPr>
      </w:pPr>
    </w:p>
    <w:p w14:paraId="4A2AB6C4" w14:textId="77777777" w:rsidR="00F23E59" w:rsidRPr="00770702" w:rsidRDefault="00F23E59" w:rsidP="00F23E59">
      <w:pPr>
        <w:pStyle w:val="Heading3"/>
      </w:pPr>
      <w:r w:rsidRPr="00770702">
        <w:t>Slit lamp examination</w:t>
      </w:r>
    </w:p>
    <w:p w14:paraId="1909145B" w14:textId="4B92B4DD" w:rsidR="009213F1" w:rsidRDefault="00F23E59" w:rsidP="00F23E59">
      <w:pPr>
        <w:rPr>
          <w:szCs w:val="36"/>
        </w:rPr>
      </w:pPr>
      <w:r w:rsidRPr="00770702">
        <w:rPr>
          <w:szCs w:val="36"/>
        </w:rPr>
        <w:t>For this examination</w:t>
      </w:r>
      <w:r w:rsidR="001813E8">
        <w:rPr>
          <w:szCs w:val="36"/>
        </w:rPr>
        <w:t>,</w:t>
      </w:r>
      <w:r w:rsidRPr="00770702">
        <w:rPr>
          <w:szCs w:val="36"/>
        </w:rPr>
        <w:t xml:space="preserve"> the ophthalmologist uses a microscope </w:t>
      </w:r>
      <w:r w:rsidR="002C4AA3">
        <w:rPr>
          <w:szCs w:val="36"/>
        </w:rPr>
        <w:t xml:space="preserve">with a bright light </w:t>
      </w:r>
      <w:r w:rsidRPr="00770702">
        <w:rPr>
          <w:szCs w:val="36"/>
        </w:rPr>
        <w:t>called a slit lamp</w:t>
      </w:r>
      <w:r w:rsidR="009324C9">
        <w:rPr>
          <w:szCs w:val="36"/>
        </w:rPr>
        <w:t xml:space="preserve"> to examine </w:t>
      </w:r>
      <w:r w:rsidRPr="00770702">
        <w:rPr>
          <w:szCs w:val="36"/>
        </w:rPr>
        <w:t xml:space="preserve">your macula </w:t>
      </w:r>
      <w:r w:rsidR="00C939C1">
        <w:rPr>
          <w:szCs w:val="36"/>
        </w:rPr>
        <w:t>and look for any changes</w:t>
      </w:r>
      <w:r w:rsidR="00C2067A">
        <w:rPr>
          <w:szCs w:val="36"/>
        </w:rPr>
        <w:t xml:space="preserve"> your condition has caused. </w:t>
      </w:r>
      <w:r w:rsidR="00AE49F3">
        <w:rPr>
          <w:szCs w:val="36"/>
        </w:rPr>
        <w:t xml:space="preserve">It involves sitting </w:t>
      </w:r>
      <w:r w:rsidR="00584BEF">
        <w:rPr>
          <w:szCs w:val="36"/>
        </w:rPr>
        <w:t>at the slit lamp and placing</w:t>
      </w:r>
      <w:r w:rsidR="00243A45">
        <w:rPr>
          <w:szCs w:val="36"/>
        </w:rPr>
        <w:t xml:space="preserve"> your chin in a </w:t>
      </w:r>
      <w:r w:rsidR="00633D13">
        <w:rPr>
          <w:szCs w:val="36"/>
        </w:rPr>
        <w:t xml:space="preserve">chinrest </w:t>
      </w:r>
      <w:r w:rsidR="00FE26A2">
        <w:rPr>
          <w:szCs w:val="36"/>
        </w:rPr>
        <w:t xml:space="preserve">and </w:t>
      </w:r>
      <w:r w:rsidR="00022863">
        <w:rPr>
          <w:szCs w:val="36"/>
        </w:rPr>
        <w:t xml:space="preserve">the examiner will sit on the opposite side. </w:t>
      </w:r>
    </w:p>
    <w:p w14:paraId="32F358D2" w14:textId="77777777" w:rsidR="009213F1" w:rsidRDefault="009213F1" w:rsidP="00F23E59">
      <w:pPr>
        <w:rPr>
          <w:szCs w:val="36"/>
        </w:rPr>
      </w:pPr>
    </w:p>
    <w:p w14:paraId="63B2505F" w14:textId="27969756" w:rsidR="00F23E59" w:rsidRPr="00770702" w:rsidRDefault="00C2067A" w:rsidP="00F23E59">
      <w:pPr>
        <w:rPr>
          <w:szCs w:val="36"/>
        </w:rPr>
      </w:pPr>
      <w:r>
        <w:rPr>
          <w:szCs w:val="36"/>
        </w:rPr>
        <w:t xml:space="preserve">The macula is observed </w:t>
      </w:r>
      <w:r w:rsidR="00F23E59" w:rsidRPr="00770702">
        <w:rPr>
          <w:szCs w:val="36"/>
        </w:rPr>
        <w:t xml:space="preserve">by looking through your pupil. Usually, eye drops will be used to dilate (enlarge) your pupils </w:t>
      </w:r>
      <w:r w:rsidR="000963FD">
        <w:rPr>
          <w:szCs w:val="36"/>
        </w:rPr>
        <w:t xml:space="preserve">before the examination </w:t>
      </w:r>
      <w:r w:rsidR="00F23E59" w:rsidRPr="00770702">
        <w:rPr>
          <w:szCs w:val="36"/>
        </w:rPr>
        <w:t xml:space="preserve">for better viewing. </w:t>
      </w:r>
      <w:r w:rsidR="00E4551F">
        <w:t>The</w:t>
      </w:r>
      <w:r w:rsidR="00C57966">
        <w:t xml:space="preserve"> drops</w:t>
      </w:r>
      <w:r w:rsidR="00E4551F">
        <w:t xml:space="preserve"> make </w:t>
      </w:r>
      <w:r w:rsidR="0050549B">
        <w:t>your</w:t>
      </w:r>
      <w:r w:rsidR="00E4551F">
        <w:t xml:space="preserve"> vision blurry for a few hours and</w:t>
      </w:r>
      <w:r w:rsidR="0050549B">
        <w:t xml:space="preserve"> </w:t>
      </w:r>
      <w:r w:rsidR="00993464">
        <w:t xml:space="preserve">you may be </w:t>
      </w:r>
      <w:r w:rsidR="0050549B">
        <w:t>sensitive to light</w:t>
      </w:r>
      <w:r w:rsidR="00206672">
        <w:t>.</w:t>
      </w:r>
      <w:r w:rsidR="00255DB7">
        <w:t xml:space="preserve"> </w:t>
      </w:r>
      <w:r w:rsidR="00206672">
        <w:t>Y</w:t>
      </w:r>
      <w:r w:rsidR="005B7C2B">
        <w:t>ou may find it helpful to wear sunglasses</w:t>
      </w:r>
      <w:r w:rsidR="00BA1573">
        <w:t xml:space="preserve"> after your examination</w:t>
      </w:r>
      <w:r w:rsidR="00B37D68">
        <w:t>.</w:t>
      </w:r>
      <w:r w:rsidR="00E4551F">
        <w:t xml:space="preserve"> </w:t>
      </w:r>
      <w:r w:rsidR="00B37D68">
        <w:t>I</w:t>
      </w:r>
      <w:r w:rsidR="00E4551F">
        <w:t>t</w:t>
      </w:r>
      <w:r w:rsidR="0050549B">
        <w:t>’</w:t>
      </w:r>
      <w:r w:rsidR="00E4551F">
        <w:t>s important not to drive</w:t>
      </w:r>
      <w:r w:rsidR="00B37D68">
        <w:t xml:space="preserve"> yourself</w:t>
      </w:r>
      <w:r w:rsidR="00E4551F">
        <w:t xml:space="preserve"> home from the appointment</w:t>
      </w:r>
      <w:r w:rsidR="00546E34">
        <w:t xml:space="preserve"> if your pupil</w:t>
      </w:r>
      <w:r w:rsidR="001E79F2">
        <w:t>s have</w:t>
      </w:r>
      <w:r w:rsidR="00546E34">
        <w:t xml:space="preserve"> been dilated</w:t>
      </w:r>
      <w:r w:rsidR="00E1586D">
        <w:t>, until the effect of these drops has worn off and your vision has returned to baseline</w:t>
      </w:r>
      <w:r w:rsidR="00E4551F">
        <w:t xml:space="preserve">. </w:t>
      </w:r>
    </w:p>
    <w:p w14:paraId="4AC23E2D" w14:textId="77777777" w:rsidR="00F23E59" w:rsidRPr="00770702" w:rsidRDefault="00F23E59" w:rsidP="00F23E59">
      <w:pPr>
        <w:rPr>
          <w:szCs w:val="36"/>
        </w:rPr>
      </w:pPr>
    </w:p>
    <w:p w14:paraId="18D8333F" w14:textId="77777777" w:rsidR="00F23E59" w:rsidRPr="00770702" w:rsidRDefault="00F23E59" w:rsidP="00F23E59">
      <w:pPr>
        <w:pStyle w:val="Heading3"/>
      </w:pPr>
      <w:r w:rsidRPr="00770702">
        <w:t>Optical Coherence Tomography (OCT) and Optical Coherence Tomography Angiography (OCTA)</w:t>
      </w:r>
    </w:p>
    <w:p w14:paraId="3932A4C5" w14:textId="1CC28C13" w:rsidR="00F23E59" w:rsidRPr="00770702" w:rsidRDefault="00F23E59" w:rsidP="00F23E59">
      <w:pPr>
        <w:rPr>
          <w:szCs w:val="36"/>
        </w:rPr>
      </w:pPr>
      <w:r w:rsidRPr="00770702">
        <w:rPr>
          <w:szCs w:val="36"/>
        </w:rPr>
        <w:t>An OCT is a scanner that provides a cross section</w:t>
      </w:r>
      <w:r w:rsidR="00E1586D">
        <w:rPr>
          <w:szCs w:val="36"/>
        </w:rPr>
        <w:t>al</w:t>
      </w:r>
      <w:r w:rsidRPr="00770702">
        <w:rPr>
          <w:szCs w:val="36"/>
        </w:rPr>
        <w:t xml:space="preserve"> image of the </w:t>
      </w:r>
      <w:r w:rsidR="00E1586D">
        <w:rPr>
          <w:szCs w:val="36"/>
        </w:rPr>
        <w:t>macula</w:t>
      </w:r>
      <w:r w:rsidR="00E25E12">
        <w:rPr>
          <w:szCs w:val="36"/>
        </w:rPr>
        <w:t xml:space="preserve">. </w:t>
      </w:r>
      <w:r w:rsidR="00495B24">
        <w:rPr>
          <w:szCs w:val="36"/>
        </w:rPr>
        <w:t>It</w:t>
      </w:r>
      <w:r w:rsidRPr="00770702">
        <w:rPr>
          <w:szCs w:val="36"/>
        </w:rPr>
        <w:t xml:space="preserve"> show</w:t>
      </w:r>
      <w:r w:rsidR="00495B24">
        <w:rPr>
          <w:szCs w:val="36"/>
        </w:rPr>
        <w:t>s</w:t>
      </w:r>
      <w:r w:rsidRPr="00770702">
        <w:rPr>
          <w:szCs w:val="36"/>
        </w:rPr>
        <w:t xml:space="preserve"> the layers of the retina and giv</w:t>
      </w:r>
      <w:r w:rsidR="00092486">
        <w:rPr>
          <w:szCs w:val="36"/>
        </w:rPr>
        <w:t>es</w:t>
      </w:r>
      <w:r w:rsidRPr="00770702">
        <w:rPr>
          <w:szCs w:val="36"/>
        </w:rPr>
        <w:t xml:space="preserve"> a detailed picture of your macula. </w:t>
      </w:r>
    </w:p>
    <w:p w14:paraId="66E7EBD6" w14:textId="77777777" w:rsidR="00F23E59" w:rsidRPr="00770702" w:rsidRDefault="00F23E59" w:rsidP="00F23E59">
      <w:pPr>
        <w:rPr>
          <w:szCs w:val="36"/>
        </w:rPr>
      </w:pPr>
    </w:p>
    <w:p w14:paraId="6A4F5B83" w14:textId="6647782D" w:rsidR="00F23E59" w:rsidRDefault="00F23E59" w:rsidP="00F23E59">
      <w:pPr>
        <w:rPr>
          <w:szCs w:val="36"/>
        </w:rPr>
      </w:pPr>
      <w:r w:rsidRPr="00770702">
        <w:rPr>
          <w:szCs w:val="36"/>
        </w:rPr>
        <w:t xml:space="preserve">An OCT </w:t>
      </w:r>
      <w:r w:rsidR="00544BCF">
        <w:rPr>
          <w:szCs w:val="36"/>
        </w:rPr>
        <w:t xml:space="preserve">scan </w:t>
      </w:r>
      <w:r w:rsidRPr="00770702">
        <w:rPr>
          <w:szCs w:val="36"/>
        </w:rPr>
        <w:t xml:space="preserve">allows your ophthalmologist to measure the thickness of the macular area. If your macula is thicker than it should be, this can indicate swelling. OCT can also be used to compare your macula before and after treatment to </w:t>
      </w:r>
      <w:r w:rsidR="00E1586D">
        <w:rPr>
          <w:szCs w:val="36"/>
        </w:rPr>
        <w:t>determine whether</w:t>
      </w:r>
      <w:r w:rsidRPr="00770702">
        <w:rPr>
          <w:szCs w:val="36"/>
        </w:rPr>
        <w:t xml:space="preserve"> the treatment has been effective in reducing the amount of fluid and swelling.</w:t>
      </w:r>
    </w:p>
    <w:p w14:paraId="3F487F1E" w14:textId="77777777" w:rsidR="00870FA9" w:rsidRPr="00770702" w:rsidRDefault="00870FA9" w:rsidP="00F23E59">
      <w:pPr>
        <w:rPr>
          <w:szCs w:val="36"/>
        </w:rPr>
      </w:pPr>
    </w:p>
    <w:p w14:paraId="0176AA94" w14:textId="77777777" w:rsidR="00F23E59" w:rsidRPr="00770702" w:rsidRDefault="00F23E59" w:rsidP="00870FA9">
      <w:pPr>
        <w:rPr>
          <w:rFonts w:cs="Arial"/>
          <w:szCs w:val="28"/>
          <w:shd w:val="clear" w:color="auto" w:fill="FFFFFF"/>
        </w:rPr>
      </w:pPr>
      <w:r w:rsidRPr="00770702">
        <w:rPr>
          <w:rFonts w:cs="Arial"/>
          <w:szCs w:val="28"/>
          <w:shd w:val="clear" w:color="auto" w:fill="FFFFFF"/>
        </w:rPr>
        <w:t>OCTA is a similar test to an OCT scan and allows your doctor to detect unhealthy blood vessels in the retina without the need to use a dye such as with the fluorescein angiogram.</w:t>
      </w:r>
    </w:p>
    <w:p w14:paraId="407A9827" w14:textId="77777777" w:rsidR="00F23E59" w:rsidRPr="00770702" w:rsidRDefault="00F23E59" w:rsidP="00F23E59">
      <w:pPr>
        <w:rPr>
          <w:szCs w:val="36"/>
        </w:rPr>
      </w:pPr>
    </w:p>
    <w:p w14:paraId="3A2BE656" w14:textId="77777777" w:rsidR="00F23E59" w:rsidRPr="00770702" w:rsidRDefault="00F23E59" w:rsidP="00F23E59">
      <w:pPr>
        <w:rPr>
          <w:rFonts w:cs="Tondo"/>
        </w:rPr>
      </w:pPr>
      <w:r w:rsidRPr="00770702">
        <w:rPr>
          <w:rFonts w:cs="Tondo"/>
        </w:rPr>
        <w:t>Eye drops may be used to dilate your pupil before the scan. The scan involves sitting in front of the OCT machine and looking at a light while your eye is scanned. OCT is a painless procedure. It doesn’t involve any physical contact with your eye, and only takes a couple of minutes to complete.</w:t>
      </w:r>
    </w:p>
    <w:p w14:paraId="41305233" w14:textId="77777777" w:rsidR="00F23E59" w:rsidRPr="00770702" w:rsidRDefault="00F23E59" w:rsidP="00F23E59">
      <w:pPr>
        <w:rPr>
          <w:szCs w:val="36"/>
        </w:rPr>
      </w:pPr>
    </w:p>
    <w:p w14:paraId="75CE4A03" w14:textId="7CA0121E" w:rsidR="00F23E59" w:rsidRPr="00770702" w:rsidRDefault="00F23E59" w:rsidP="00F23E59">
      <w:pPr>
        <w:pStyle w:val="Heading3"/>
      </w:pPr>
      <w:r w:rsidRPr="00770702">
        <w:t xml:space="preserve">Fluorescein </w:t>
      </w:r>
      <w:r w:rsidR="00561E6B">
        <w:t>and</w:t>
      </w:r>
      <w:r w:rsidR="00F27264">
        <w:t xml:space="preserve"> Indocyanine Green angiography</w:t>
      </w:r>
    </w:p>
    <w:p w14:paraId="05FA4CFB" w14:textId="77AF4625" w:rsidR="00F23E59" w:rsidRPr="00770702" w:rsidRDefault="00C51693" w:rsidP="00F23E59">
      <w:pPr>
        <w:rPr>
          <w:szCs w:val="36"/>
        </w:rPr>
      </w:pPr>
      <w:r>
        <w:rPr>
          <w:szCs w:val="36"/>
        </w:rPr>
        <w:t>A</w:t>
      </w:r>
      <w:r w:rsidR="00F23E59" w:rsidRPr="00770702">
        <w:rPr>
          <w:szCs w:val="36"/>
        </w:rPr>
        <w:t xml:space="preserve">ngiography provides </w:t>
      </w:r>
      <w:r w:rsidR="00E1586D">
        <w:rPr>
          <w:szCs w:val="36"/>
        </w:rPr>
        <w:t>photographs</w:t>
      </w:r>
      <w:r w:rsidR="00F23E59" w:rsidRPr="00770702">
        <w:rPr>
          <w:szCs w:val="36"/>
        </w:rPr>
        <w:t xml:space="preserve"> of the layer of blood vessels underneath your retina. </w:t>
      </w:r>
    </w:p>
    <w:p w14:paraId="6E67DE45" w14:textId="77777777" w:rsidR="00F23E59" w:rsidRPr="00770702" w:rsidRDefault="00F23E59" w:rsidP="00F23E59">
      <w:pPr>
        <w:rPr>
          <w:szCs w:val="36"/>
        </w:rPr>
      </w:pPr>
    </w:p>
    <w:p w14:paraId="21C6F9E6" w14:textId="59C57AB4" w:rsidR="00F23E59" w:rsidRPr="00770702" w:rsidRDefault="00F23E59" w:rsidP="00F23E59">
      <w:pPr>
        <w:rPr>
          <w:szCs w:val="36"/>
        </w:rPr>
      </w:pPr>
      <w:r w:rsidRPr="00770702">
        <w:rPr>
          <w:szCs w:val="36"/>
        </w:rPr>
        <w:lastRenderedPageBreak/>
        <w:t>This test is carried out using a yellow dye called fluorescein</w:t>
      </w:r>
      <w:r w:rsidR="00C51693">
        <w:rPr>
          <w:szCs w:val="36"/>
        </w:rPr>
        <w:t xml:space="preserve"> or </w:t>
      </w:r>
      <w:r w:rsidR="007122F0">
        <w:rPr>
          <w:szCs w:val="36"/>
        </w:rPr>
        <w:t>a green dye called Indocyanine</w:t>
      </w:r>
      <w:r w:rsidR="00E1586D">
        <w:rPr>
          <w:szCs w:val="36"/>
        </w:rPr>
        <w:t xml:space="preserve"> Green</w:t>
      </w:r>
      <w:r w:rsidR="00E42150">
        <w:rPr>
          <w:szCs w:val="36"/>
        </w:rPr>
        <w:t>.</w:t>
      </w:r>
      <w:r w:rsidRPr="00770702">
        <w:rPr>
          <w:szCs w:val="36"/>
        </w:rPr>
        <w:t xml:space="preserve"> </w:t>
      </w:r>
      <w:r w:rsidR="00E42150">
        <w:rPr>
          <w:szCs w:val="36"/>
        </w:rPr>
        <w:t xml:space="preserve">The dye </w:t>
      </w:r>
      <w:r w:rsidRPr="00770702">
        <w:rPr>
          <w:szCs w:val="36"/>
        </w:rPr>
        <w:t xml:space="preserve">is injected into </w:t>
      </w:r>
      <w:r w:rsidR="00E1586D">
        <w:rPr>
          <w:szCs w:val="36"/>
        </w:rPr>
        <w:t xml:space="preserve">a cannula in </w:t>
      </w:r>
      <w:r w:rsidRPr="00770702">
        <w:rPr>
          <w:szCs w:val="36"/>
        </w:rPr>
        <w:t>your arm</w:t>
      </w:r>
      <w:r w:rsidR="00E42150">
        <w:rPr>
          <w:szCs w:val="36"/>
        </w:rPr>
        <w:t xml:space="preserve"> and</w:t>
      </w:r>
      <w:r w:rsidRPr="00770702">
        <w:rPr>
          <w:szCs w:val="36"/>
        </w:rPr>
        <w:t xml:space="preserve"> travels through your blood stream to the blood vessels in your </w:t>
      </w:r>
      <w:r w:rsidR="00E1586D">
        <w:rPr>
          <w:szCs w:val="36"/>
        </w:rPr>
        <w:t>eye</w:t>
      </w:r>
      <w:r w:rsidRPr="00770702">
        <w:rPr>
          <w:szCs w:val="36"/>
        </w:rPr>
        <w:t xml:space="preserve">. While the dye is travelling through the blood vessels </w:t>
      </w:r>
      <w:r w:rsidR="007C5BF7">
        <w:rPr>
          <w:szCs w:val="36"/>
        </w:rPr>
        <w:t>at the back of your eye</w:t>
      </w:r>
      <w:r w:rsidRPr="00770702">
        <w:rPr>
          <w:szCs w:val="36"/>
        </w:rPr>
        <w:t>, a series of photographs are taken. These photographs will show the blood flow through your vessels</w:t>
      </w:r>
      <w:r w:rsidR="00255DB7">
        <w:rPr>
          <w:szCs w:val="36"/>
        </w:rPr>
        <w:t xml:space="preserve">. </w:t>
      </w:r>
      <w:r w:rsidR="008B2731">
        <w:rPr>
          <w:szCs w:val="36"/>
        </w:rPr>
        <w:t>Y</w:t>
      </w:r>
      <w:r w:rsidRPr="00770702">
        <w:rPr>
          <w:szCs w:val="36"/>
        </w:rPr>
        <w:t xml:space="preserve">our ophthalmologist will be able to see whether there are any areas of leaking or bleeding, as well as the location of these. </w:t>
      </w:r>
    </w:p>
    <w:p w14:paraId="696DB7B5" w14:textId="77777777" w:rsidR="00F23E59" w:rsidRPr="00770702" w:rsidRDefault="00F23E59" w:rsidP="00F23E59">
      <w:pPr>
        <w:rPr>
          <w:szCs w:val="36"/>
        </w:rPr>
      </w:pPr>
    </w:p>
    <w:p w14:paraId="312D7BB6" w14:textId="45D74E2D" w:rsidR="00F23E59" w:rsidRPr="00770702" w:rsidRDefault="00F23E59" w:rsidP="00F23E59">
      <w:pPr>
        <w:rPr>
          <w:rFonts w:cs="Tondo"/>
        </w:rPr>
      </w:pPr>
      <w:r w:rsidRPr="00770702">
        <w:rPr>
          <w:szCs w:val="36"/>
        </w:rPr>
        <w:t xml:space="preserve">It’s </w:t>
      </w:r>
      <w:r w:rsidR="00E25E12" w:rsidRPr="00770702">
        <w:rPr>
          <w:szCs w:val="36"/>
        </w:rPr>
        <w:t>a common</w:t>
      </w:r>
      <w:r w:rsidRPr="00770702">
        <w:rPr>
          <w:szCs w:val="36"/>
        </w:rPr>
        <w:t xml:space="preserve"> test and very few people have any major side effects</w:t>
      </w:r>
      <w:r w:rsidR="00200893">
        <w:rPr>
          <w:szCs w:val="36"/>
        </w:rPr>
        <w:t>.</w:t>
      </w:r>
      <w:r w:rsidR="00323099">
        <w:rPr>
          <w:szCs w:val="36"/>
        </w:rPr>
        <w:t xml:space="preserve"> </w:t>
      </w:r>
      <w:r w:rsidR="00200893">
        <w:rPr>
          <w:szCs w:val="36"/>
        </w:rPr>
        <w:t>T</w:t>
      </w:r>
      <w:r w:rsidRPr="00770702">
        <w:rPr>
          <w:szCs w:val="36"/>
        </w:rPr>
        <w:t>he most serious one is an allergic reaction to the dye</w:t>
      </w:r>
      <w:r w:rsidR="00E41BFB">
        <w:rPr>
          <w:szCs w:val="36"/>
        </w:rPr>
        <w:t>,</w:t>
      </w:r>
      <w:r w:rsidRPr="00770702">
        <w:rPr>
          <w:szCs w:val="36"/>
        </w:rPr>
        <w:t xml:space="preserve"> but this is rare. </w:t>
      </w:r>
      <w:r w:rsidRPr="00770702">
        <w:rPr>
          <w:rFonts w:cs="Tondo"/>
        </w:rPr>
        <w:t xml:space="preserve">The </w:t>
      </w:r>
      <w:r w:rsidR="00B634E0">
        <w:rPr>
          <w:rFonts w:cs="Tondo"/>
        </w:rPr>
        <w:t xml:space="preserve">fluorescein </w:t>
      </w:r>
      <w:r w:rsidRPr="00770702">
        <w:rPr>
          <w:rFonts w:cs="Tondo"/>
        </w:rPr>
        <w:t>dye from the injection may make your skin look slightly yellow for a day or two. Your urine may also appear a darker yellow than normal (</w:t>
      </w:r>
      <w:r w:rsidR="00E25E12" w:rsidRPr="00770702">
        <w:rPr>
          <w:rFonts w:cs="Tondo"/>
        </w:rPr>
        <w:t>for</w:t>
      </w:r>
      <w:r w:rsidRPr="00770702">
        <w:rPr>
          <w:rFonts w:cs="Tondo"/>
        </w:rPr>
        <w:t xml:space="preserve"> up to two to three days</w:t>
      </w:r>
      <w:r w:rsidR="00D03FD6" w:rsidRPr="00770702">
        <w:rPr>
          <w:rFonts w:cs="Tondo"/>
        </w:rPr>
        <w:t>),</w:t>
      </w:r>
      <w:r w:rsidRPr="00770702">
        <w:rPr>
          <w:rFonts w:cs="Tondo"/>
        </w:rPr>
        <w:t xml:space="preserve"> but it often fades more quickly than that. </w:t>
      </w:r>
      <w:r w:rsidR="00B634E0">
        <w:rPr>
          <w:rFonts w:cs="Tondo"/>
        </w:rPr>
        <w:t>With the indocyanine green</w:t>
      </w:r>
      <w:r w:rsidR="00E1586D">
        <w:rPr>
          <w:rFonts w:cs="Tondo"/>
        </w:rPr>
        <w:t xml:space="preserve"> dye</w:t>
      </w:r>
      <w:r w:rsidR="00356577">
        <w:rPr>
          <w:rFonts w:cs="Tondo"/>
        </w:rPr>
        <w:t>, your stool may have green discolouration.</w:t>
      </w:r>
    </w:p>
    <w:p w14:paraId="4EA4AB3C" w14:textId="77777777" w:rsidR="00072CE7" w:rsidRPr="00770702" w:rsidRDefault="00072CE7" w:rsidP="00F23E59">
      <w:pPr>
        <w:rPr>
          <w:szCs w:val="36"/>
        </w:rPr>
      </w:pPr>
    </w:p>
    <w:p w14:paraId="63229BD4" w14:textId="06C46E80" w:rsidR="00F23E59" w:rsidRPr="00770702" w:rsidRDefault="00F23E59" w:rsidP="00F23E59">
      <w:pPr>
        <w:rPr>
          <w:szCs w:val="36"/>
        </w:rPr>
      </w:pPr>
      <w:r w:rsidRPr="00770702">
        <w:rPr>
          <w:szCs w:val="36"/>
        </w:rPr>
        <w:t>Depending on your eye condition, your ophthalmologist may want to do additional tests or may not carry out tests every time you visit the eye clinic. Your ophthalmologist will be able to tell you which tests you need for them to manage and make decisions about your treatment.</w:t>
      </w:r>
    </w:p>
    <w:p w14:paraId="1C426CC4" w14:textId="77777777" w:rsidR="00F23E59" w:rsidRPr="00770702" w:rsidRDefault="00F23E59" w:rsidP="00F23E59">
      <w:pPr>
        <w:rPr>
          <w:szCs w:val="36"/>
        </w:rPr>
      </w:pPr>
    </w:p>
    <w:p w14:paraId="3B536276" w14:textId="77777777" w:rsidR="00F23E59" w:rsidRPr="00870FA9" w:rsidRDefault="00F23E59" w:rsidP="00870FA9">
      <w:pPr>
        <w:pStyle w:val="Heading2"/>
      </w:pPr>
      <w:r w:rsidRPr="00870FA9">
        <w:t>How is anti-VEGF treatment given?</w:t>
      </w:r>
    </w:p>
    <w:p w14:paraId="08F518BF" w14:textId="7548944A" w:rsidR="00F23E59" w:rsidRPr="00770702" w:rsidRDefault="00F23E59" w:rsidP="00F23E59">
      <w:pPr>
        <w:rPr>
          <w:szCs w:val="28"/>
        </w:rPr>
      </w:pPr>
      <w:r w:rsidRPr="00770702">
        <w:rPr>
          <w:szCs w:val="28"/>
        </w:rPr>
        <w:t>Anti-VEGF treatment is given as an injection into the white of your eye (the sclera). The drug is injected directly into the vitreous, the jelly that fills your eye. This is called an “intravitreal” injection. The procedure is generally straightforward</w:t>
      </w:r>
      <w:r w:rsidR="00DF723E">
        <w:rPr>
          <w:szCs w:val="28"/>
        </w:rPr>
        <w:t>,</w:t>
      </w:r>
      <w:r w:rsidRPr="00770702">
        <w:rPr>
          <w:szCs w:val="28"/>
        </w:rPr>
        <w:t xml:space="preserve"> quick and isn’t usually painful. </w:t>
      </w:r>
    </w:p>
    <w:p w14:paraId="3DC2FCA0" w14:textId="77777777" w:rsidR="00F23E59" w:rsidRPr="00770702" w:rsidRDefault="00F23E59" w:rsidP="00F23E59">
      <w:pPr>
        <w:rPr>
          <w:szCs w:val="28"/>
        </w:rPr>
      </w:pPr>
    </w:p>
    <w:p w14:paraId="7C626A87" w14:textId="4ACE2E4F" w:rsidR="00F23E59" w:rsidRPr="00770702" w:rsidRDefault="00F23E59" w:rsidP="00F23E59">
      <w:pPr>
        <w:rPr>
          <w:szCs w:val="28"/>
        </w:rPr>
      </w:pPr>
      <w:r w:rsidRPr="00770702">
        <w:rPr>
          <w:szCs w:val="28"/>
        </w:rPr>
        <w:t>The injection needs to be given in a sterile way to reduce the risk of infection. You may have the treatment in an operating theatre</w:t>
      </w:r>
      <w:r w:rsidR="00475A6C">
        <w:rPr>
          <w:szCs w:val="28"/>
        </w:rPr>
        <w:t>.</w:t>
      </w:r>
      <w:r w:rsidRPr="00770702">
        <w:rPr>
          <w:szCs w:val="28"/>
        </w:rPr>
        <w:t xml:space="preserve"> </w:t>
      </w:r>
      <w:r w:rsidR="00475A6C">
        <w:rPr>
          <w:szCs w:val="28"/>
        </w:rPr>
        <w:t>M</w:t>
      </w:r>
      <w:r w:rsidRPr="00770702">
        <w:rPr>
          <w:szCs w:val="28"/>
        </w:rPr>
        <w:t xml:space="preserve">ore commonly, </w:t>
      </w:r>
      <w:r w:rsidR="00E95306">
        <w:rPr>
          <w:szCs w:val="28"/>
        </w:rPr>
        <w:t>i</w:t>
      </w:r>
      <w:r w:rsidRPr="00770702">
        <w:rPr>
          <w:szCs w:val="28"/>
        </w:rPr>
        <w:t>t may be given in a room which has been designed for this type of treatment</w:t>
      </w:r>
      <w:r w:rsidR="003660F1">
        <w:rPr>
          <w:szCs w:val="28"/>
        </w:rPr>
        <w:t>,</w:t>
      </w:r>
      <w:r w:rsidR="00211057">
        <w:rPr>
          <w:szCs w:val="28"/>
        </w:rPr>
        <w:t xml:space="preserve"> </w:t>
      </w:r>
      <w:r w:rsidRPr="00770702">
        <w:rPr>
          <w:szCs w:val="28"/>
        </w:rPr>
        <w:t xml:space="preserve">sometimes called a clean treatment room. </w:t>
      </w:r>
    </w:p>
    <w:p w14:paraId="669DA62A" w14:textId="77777777" w:rsidR="00F23E59" w:rsidRPr="00770702" w:rsidRDefault="00F23E59" w:rsidP="00F23E59">
      <w:pPr>
        <w:rPr>
          <w:szCs w:val="28"/>
        </w:rPr>
      </w:pPr>
    </w:p>
    <w:p w14:paraId="48FC9377" w14:textId="5243375C" w:rsidR="00F23E59" w:rsidRPr="00770702" w:rsidRDefault="00E25E12" w:rsidP="00F23E59">
      <w:pPr>
        <w:rPr>
          <w:szCs w:val="28"/>
        </w:rPr>
      </w:pPr>
      <w:r w:rsidRPr="00770702">
        <w:rPr>
          <w:szCs w:val="28"/>
        </w:rPr>
        <w:t>An ophthalmologist may give the injection</w:t>
      </w:r>
      <w:r w:rsidR="00EC65F8">
        <w:rPr>
          <w:szCs w:val="28"/>
        </w:rPr>
        <w:t>. It may also be given by</w:t>
      </w:r>
      <w:r w:rsidR="00F23E59" w:rsidRPr="00770702">
        <w:rPr>
          <w:szCs w:val="28"/>
        </w:rPr>
        <w:t xml:space="preserve"> another eye care professional who has been trained in giving anti-VEGF injections, such as a nurse or optometrist (optician) at the hospital.</w:t>
      </w:r>
    </w:p>
    <w:p w14:paraId="1CB21FE3" w14:textId="77777777" w:rsidR="00F23E59" w:rsidRPr="00770702" w:rsidRDefault="00F23E59" w:rsidP="00F23E59">
      <w:pPr>
        <w:rPr>
          <w:szCs w:val="28"/>
        </w:rPr>
      </w:pPr>
    </w:p>
    <w:p w14:paraId="787E1144" w14:textId="25719CDC" w:rsidR="00F23E59" w:rsidRPr="00770702" w:rsidRDefault="00F23E59" w:rsidP="00F23E59">
      <w:pPr>
        <w:rPr>
          <w:szCs w:val="28"/>
        </w:rPr>
      </w:pPr>
      <w:r w:rsidRPr="00770702">
        <w:rPr>
          <w:szCs w:val="28"/>
        </w:rPr>
        <w:lastRenderedPageBreak/>
        <w:t xml:space="preserve">Before the injection, you’ll be given anaesthetic eye drops to make your eye numb and antiseptic drops to clean the eye and to help </w:t>
      </w:r>
      <w:r w:rsidR="00E1586D">
        <w:rPr>
          <w:szCs w:val="28"/>
        </w:rPr>
        <w:t>reduce the risk of</w:t>
      </w:r>
      <w:r w:rsidR="00E1586D" w:rsidRPr="00770702">
        <w:rPr>
          <w:szCs w:val="28"/>
        </w:rPr>
        <w:t xml:space="preserve"> </w:t>
      </w:r>
      <w:r w:rsidRPr="00770702">
        <w:rPr>
          <w:szCs w:val="28"/>
        </w:rPr>
        <w:t xml:space="preserve">you getting an infection. </w:t>
      </w:r>
    </w:p>
    <w:p w14:paraId="17695AB0" w14:textId="77777777" w:rsidR="00F23E59" w:rsidRPr="00770702" w:rsidRDefault="00F23E59" w:rsidP="00F23E59">
      <w:pPr>
        <w:rPr>
          <w:szCs w:val="28"/>
        </w:rPr>
      </w:pPr>
    </w:p>
    <w:p w14:paraId="3FC8C484" w14:textId="423AFD31" w:rsidR="00F23E59" w:rsidRPr="00770702" w:rsidRDefault="00F23E59" w:rsidP="00F23E59">
      <w:pPr>
        <w:rPr>
          <w:szCs w:val="28"/>
        </w:rPr>
      </w:pPr>
      <w:r w:rsidRPr="00770702">
        <w:rPr>
          <w:szCs w:val="28"/>
        </w:rPr>
        <w:t>The needle used for the injection is small and short</w:t>
      </w:r>
      <w:r w:rsidR="00F015EB">
        <w:rPr>
          <w:szCs w:val="28"/>
        </w:rPr>
        <w:t>.</w:t>
      </w:r>
      <w:r w:rsidRPr="00770702">
        <w:rPr>
          <w:szCs w:val="28"/>
        </w:rPr>
        <w:t xml:space="preserve"> </w:t>
      </w:r>
      <w:r w:rsidR="00F015EB">
        <w:rPr>
          <w:szCs w:val="28"/>
        </w:rPr>
        <w:t>T</w:t>
      </w:r>
      <w:r w:rsidRPr="00770702">
        <w:rPr>
          <w:szCs w:val="28"/>
        </w:rPr>
        <w:t xml:space="preserve">he injection itself only takes a few seconds. </w:t>
      </w:r>
      <w:r w:rsidR="00F27052">
        <w:rPr>
          <w:szCs w:val="28"/>
        </w:rPr>
        <w:t>T</w:t>
      </w:r>
      <w:r w:rsidRPr="00770702">
        <w:rPr>
          <w:szCs w:val="28"/>
        </w:rPr>
        <w:t>he injection feels like a small point of pressure on your eye rather than a scratch</w:t>
      </w:r>
      <w:r w:rsidR="00375814">
        <w:rPr>
          <w:szCs w:val="28"/>
        </w:rPr>
        <w:t xml:space="preserve"> because of the anaesthetic drop used</w:t>
      </w:r>
      <w:r w:rsidRPr="00770702">
        <w:rPr>
          <w:szCs w:val="28"/>
        </w:rPr>
        <w:t>. You can’t ‘see’ the injection being delivered as it is given in the side of your eye, away from your direct line of sight.</w:t>
      </w:r>
    </w:p>
    <w:p w14:paraId="1427C6BC" w14:textId="77777777" w:rsidR="00F23E59" w:rsidRDefault="00F23E59" w:rsidP="00F23E59">
      <w:pPr>
        <w:rPr>
          <w:szCs w:val="28"/>
        </w:rPr>
      </w:pPr>
    </w:p>
    <w:p w14:paraId="6CC77AC9" w14:textId="5F0824DC" w:rsidR="00400140" w:rsidRDefault="00400140" w:rsidP="00F23E59">
      <w:pPr>
        <w:rPr>
          <w:szCs w:val="28"/>
        </w:rPr>
      </w:pPr>
      <w:r w:rsidRPr="00770702">
        <w:rPr>
          <w:szCs w:val="28"/>
        </w:rPr>
        <w:t>The injection is not usually painful, but your eye may be a little sore after the anaesthetic wears off. This discomfort lasts for 24</w:t>
      </w:r>
      <w:r w:rsidR="00830ADE">
        <w:rPr>
          <w:szCs w:val="28"/>
        </w:rPr>
        <w:t xml:space="preserve"> – </w:t>
      </w:r>
      <w:r w:rsidRPr="00770702">
        <w:rPr>
          <w:szCs w:val="28"/>
        </w:rPr>
        <w:t>36 hours.</w:t>
      </w:r>
    </w:p>
    <w:p w14:paraId="60584D44" w14:textId="77777777" w:rsidR="00400140" w:rsidRPr="00770702" w:rsidRDefault="00400140" w:rsidP="00F23E59">
      <w:pPr>
        <w:rPr>
          <w:szCs w:val="28"/>
        </w:rPr>
      </w:pPr>
    </w:p>
    <w:p w14:paraId="54FFD869" w14:textId="7865765D" w:rsidR="00F23E59" w:rsidRPr="00770702" w:rsidRDefault="00F23E59" w:rsidP="00870FA9">
      <w:pPr>
        <w:spacing w:after="120"/>
        <w:rPr>
          <w:szCs w:val="28"/>
        </w:rPr>
      </w:pPr>
      <w:r w:rsidRPr="00770702">
        <w:rPr>
          <w:szCs w:val="28"/>
        </w:rPr>
        <w:t xml:space="preserve">The following are basic steps for giving an anti-VEGF </w:t>
      </w:r>
      <w:r w:rsidR="00E25E12" w:rsidRPr="00770702">
        <w:rPr>
          <w:szCs w:val="28"/>
        </w:rPr>
        <w:t>injection,</w:t>
      </w:r>
      <w:r w:rsidR="00E644D4">
        <w:rPr>
          <w:szCs w:val="28"/>
        </w:rPr>
        <w:t xml:space="preserve"> </w:t>
      </w:r>
      <w:r w:rsidR="00A712F0">
        <w:rPr>
          <w:szCs w:val="28"/>
        </w:rPr>
        <w:t>but</w:t>
      </w:r>
      <w:r w:rsidR="00630737">
        <w:rPr>
          <w:szCs w:val="28"/>
        </w:rPr>
        <w:t xml:space="preserve"> </w:t>
      </w:r>
      <w:r w:rsidRPr="00770702">
        <w:rPr>
          <w:szCs w:val="28"/>
        </w:rPr>
        <w:t>your hospital may have their own procedures:</w:t>
      </w:r>
    </w:p>
    <w:p w14:paraId="761E243C" w14:textId="77777777" w:rsidR="00F23E59" w:rsidRPr="00770702" w:rsidRDefault="00F23E59" w:rsidP="00F23E59">
      <w:pPr>
        <w:pStyle w:val="ListBullet"/>
        <w:rPr>
          <w:szCs w:val="28"/>
        </w:rPr>
      </w:pPr>
      <w:r w:rsidRPr="00770702">
        <w:rPr>
          <w:szCs w:val="28"/>
        </w:rPr>
        <w:t>You may be given eye drops which dilate your pupil. This allows your ophthalmologist to examine the back of the eye before your injection.</w:t>
      </w:r>
    </w:p>
    <w:p w14:paraId="7D6107CE" w14:textId="77777777" w:rsidR="00F23E59" w:rsidRPr="00770702" w:rsidRDefault="00F23E59" w:rsidP="00F23E59">
      <w:pPr>
        <w:pStyle w:val="ListBullet"/>
        <w:rPr>
          <w:szCs w:val="28"/>
        </w:rPr>
      </w:pPr>
      <w:r w:rsidRPr="00770702">
        <w:rPr>
          <w:szCs w:val="28"/>
        </w:rPr>
        <w:t>You’ll be asked to sit or lie down on a bed or bench.</w:t>
      </w:r>
    </w:p>
    <w:p w14:paraId="0E756D57" w14:textId="0F01C9EA" w:rsidR="00F23E59" w:rsidRDefault="00F23E59" w:rsidP="00F23E59">
      <w:pPr>
        <w:pStyle w:val="ListBullet"/>
        <w:rPr>
          <w:szCs w:val="28"/>
        </w:rPr>
      </w:pPr>
      <w:r w:rsidRPr="00770702">
        <w:rPr>
          <w:szCs w:val="28"/>
        </w:rPr>
        <w:t>You’ll be given local anaesthetic eye drops to help make the injection as pain free as possible. Some people may also be given a local anaesthetic injection. Your eye will be cleaned with antiseptic eye drops to help prevent infection.</w:t>
      </w:r>
    </w:p>
    <w:p w14:paraId="520C4915" w14:textId="5F17BA03" w:rsidR="00B705C5" w:rsidRPr="00770702" w:rsidRDefault="00AC67ED" w:rsidP="00F23E59">
      <w:pPr>
        <w:pStyle w:val="ListBullet"/>
        <w:rPr>
          <w:szCs w:val="28"/>
        </w:rPr>
      </w:pPr>
      <w:r>
        <w:rPr>
          <w:szCs w:val="28"/>
        </w:rPr>
        <w:t xml:space="preserve">Your eyelids </w:t>
      </w:r>
      <w:r w:rsidR="00C95FF3">
        <w:rPr>
          <w:szCs w:val="28"/>
        </w:rPr>
        <w:t>will</w:t>
      </w:r>
      <w:r w:rsidR="002D34DB">
        <w:rPr>
          <w:szCs w:val="28"/>
        </w:rPr>
        <w:t xml:space="preserve"> also</w:t>
      </w:r>
      <w:r w:rsidR="00C95FF3">
        <w:rPr>
          <w:szCs w:val="28"/>
        </w:rPr>
        <w:t xml:space="preserve"> be cleansed with Povidone </w:t>
      </w:r>
      <w:r w:rsidR="00881385">
        <w:rPr>
          <w:szCs w:val="28"/>
        </w:rPr>
        <w:t>Iodine</w:t>
      </w:r>
      <w:r w:rsidR="00AA26F4">
        <w:rPr>
          <w:szCs w:val="28"/>
        </w:rPr>
        <w:t xml:space="preserve">. </w:t>
      </w:r>
      <w:r w:rsidR="00264C92">
        <w:rPr>
          <w:szCs w:val="28"/>
        </w:rPr>
        <w:t xml:space="preserve">Iodine is </w:t>
      </w:r>
      <w:r w:rsidR="005C4B34">
        <w:rPr>
          <w:szCs w:val="28"/>
        </w:rPr>
        <w:t xml:space="preserve">an effective antiseptic </w:t>
      </w:r>
      <w:r w:rsidR="00EF0BBC">
        <w:rPr>
          <w:szCs w:val="28"/>
        </w:rPr>
        <w:t xml:space="preserve">and reduces the risk of infection. </w:t>
      </w:r>
      <w:r w:rsidR="00271BA7">
        <w:rPr>
          <w:szCs w:val="28"/>
        </w:rPr>
        <w:t>I</w:t>
      </w:r>
      <w:r w:rsidR="00EF0BBC">
        <w:rPr>
          <w:szCs w:val="28"/>
        </w:rPr>
        <w:t>t</w:t>
      </w:r>
      <w:r w:rsidR="00AA26F4">
        <w:rPr>
          <w:szCs w:val="28"/>
        </w:rPr>
        <w:t xml:space="preserve"> can sometimes cause</w:t>
      </w:r>
      <w:r w:rsidR="009A5F5F">
        <w:rPr>
          <w:szCs w:val="28"/>
        </w:rPr>
        <w:t xml:space="preserve"> mild irritation</w:t>
      </w:r>
      <w:r w:rsidR="00F4176D">
        <w:rPr>
          <w:szCs w:val="28"/>
        </w:rPr>
        <w:t xml:space="preserve">, </w:t>
      </w:r>
      <w:r w:rsidR="002C623B">
        <w:rPr>
          <w:szCs w:val="28"/>
        </w:rPr>
        <w:t>red</w:t>
      </w:r>
      <w:r w:rsidR="00F4176D">
        <w:rPr>
          <w:szCs w:val="28"/>
        </w:rPr>
        <w:t xml:space="preserve">ness and </w:t>
      </w:r>
      <w:r w:rsidR="006C10A8">
        <w:rPr>
          <w:szCs w:val="28"/>
        </w:rPr>
        <w:t xml:space="preserve">discomfort </w:t>
      </w:r>
      <w:r w:rsidR="009A5F5F">
        <w:rPr>
          <w:szCs w:val="28"/>
        </w:rPr>
        <w:t xml:space="preserve">to </w:t>
      </w:r>
      <w:r w:rsidR="002C623B">
        <w:rPr>
          <w:szCs w:val="28"/>
        </w:rPr>
        <w:t>your</w:t>
      </w:r>
      <w:r w:rsidR="009A5F5F">
        <w:rPr>
          <w:szCs w:val="28"/>
        </w:rPr>
        <w:t xml:space="preserve"> eye</w:t>
      </w:r>
      <w:r w:rsidR="006C10A8">
        <w:rPr>
          <w:szCs w:val="28"/>
        </w:rPr>
        <w:t xml:space="preserve"> and skin</w:t>
      </w:r>
      <w:r w:rsidR="009A5F5F">
        <w:rPr>
          <w:szCs w:val="28"/>
        </w:rPr>
        <w:t xml:space="preserve">. Washing </w:t>
      </w:r>
      <w:r w:rsidR="00F026C6">
        <w:rPr>
          <w:szCs w:val="28"/>
        </w:rPr>
        <w:t>it off after the procedure will minimi</w:t>
      </w:r>
      <w:r w:rsidR="000319D7">
        <w:rPr>
          <w:szCs w:val="28"/>
        </w:rPr>
        <w:t>s</w:t>
      </w:r>
      <w:r w:rsidR="00F026C6">
        <w:rPr>
          <w:szCs w:val="28"/>
        </w:rPr>
        <w:t xml:space="preserve">e </w:t>
      </w:r>
      <w:r w:rsidR="003D4343">
        <w:rPr>
          <w:szCs w:val="28"/>
        </w:rPr>
        <w:t>any</w:t>
      </w:r>
      <w:r w:rsidR="00F026C6">
        <w:rPr>
          <w:szCs w:val="28"/>
        </w:rPr>
        <w:t xml:space="preserve"> discomfort. </w:t>
      </w:r>
      <w:r w:rsidR="000E0690">
        <w:rPr>
          <w:szCs w:val="28"/>
        </w:rPr>
        <w:t>Let the hospital know if you have any allergies to iodine</w:t>
      </w:r>
      <w:r w:rsidR="000746B5">
        <w:rPr>
          <w:szCs w:val="28"/>
        </w:rPr>
        <w:t xml:space="preserve"> as an alternative antiseptic cleanser c</w:t>
      </w:r>
      <w:r w:rsidR="000319D7">
        <w:rPr>
          <w:szCs w:val="28"/>
        </w:rPr>
        <w:t>an</w:t>
      </w:r>
      <w:r w:rsidR="000746B5">
        <w:rPr>
          <w:szCs w:val="28"/>
        </w:rPr>
        <w:t xml:space="preserve"> be </w:t>
      </w:r>
      <w:r w:rsidR="00E1586D">
        <w:rPr>
          <w:szCs w:val="28"/>
        </w:rPr>
        <w:t>considered</w:t>
      </w:r>
      <w:r w:rsidR="000746B5">
        <w:rPr>
          <w:szCs w:val="28"/>
        </w:rPr>
        <w:t>.</w:t>
      </w:r>
    </w:p>
    <w:p w14:paraId="49F04DB0" w14:textId="77777777" w:rsidR="00F23E59" w:rsidRPr="00770702" w:rsidRDefault="00F23E59" w:rsidP="00F23E59">
      <w:pPr>
        <w:pStyle w:val="ListBullet"/>
        <w:rPr>
          <w:szCs w:val="28"/>
        </w:rPr>
      </w:pPr>
      <w:r w:rsidRPr="00770702">
        <w:rPr>
          <w:szCs w:val="28"/>
        </w:rPr>
        <w:t>A small clip called a speculum is often used to keep your eye open and prevent you blinking, and the area around your eye may be covered by a drape.</w:t>
      </w:r>
    </w:p>
    <w:p w14:paraId="22E143CA" w14:textId="77777777" w:rsidR="00F23E59" w:rsidRPr="00770702" w:rsidRDefault="00F23E59" w:rsidP="00F23E59">
      <w:pPr>
        <w:pStyle w:val="ListBullet"/>
        <w:rPr>
          <w:szCs w:val="28"/>
        </w:rPr>
      </w:pPr>
      <w:r w:rsidRPr="00770702">
        <w:rPr>
          <w:szCs w:val="28"/>
        </w:rPr>
        <w:t>Once your eye is numb, you’ll be asked to look away to one side and the injection will be given into the white part of your eye.</w:t>
      </w:r>
    </w:p>
    <w:p w14:paraId="36F2509C" w14:textId="77777777" w:rsidR="00F23E59" w:rsidRPr="00770702" w:rsidRDefault="00F23E59" w:rsidP="00F23E59">
      <w:pPr>
        <w:rPr>
          <w:szCs w:val="28"/>
        </w:rPr>
      </w:pPr>
    </w:p>
    <w:p w14:paraId="090B3B4E" w14:textId="4304BC21" w:rsidR="00F23E59" w:rsidRPr="00770702" w:rsidRDefault="00F23E59" w:rsidP="00F23E59">
      <w:pPr>
        <w:rPr>
          <w:szCs w:val="28"/>
        </w:rPr>
      </w:pPr>
      <w:r w:rsidRPr="00770702">
        <w:rPr>
          <w:szCs w:val="28"/>
        </w:rPr>
        <w:t xml:space="preserve">As the injection is being given, you may notice some swirls in your vision which will gradually disperse. If some air is injected with the anti-VEGF </w:t>
      </w:r>
      <w:r w:rsidRPr="00770702">
        <w:rPr>
          <w:szCs w:val="28"/>
        </w:rPr>
        <w:lastRenderedPageBreak/>
        <w:t xml:space="preserve">treatment, you may see one or more dark round shapes at the lower edge of your eye. These </w:t>
      </w:r>
      <w:r w:rsidR="00E1586D">
        <w:rPr>
          <w:szCs w:val="28"/>
        </w:rPr>
        <w:t xml:space="preserve">tend to </w:t>
      </w:r>
      <w:r w:rsidRPr="00770702">
        <w:rPr>
          <w:szCs w:val="28"/>
        </w:rPr>
        <w:t xml:space="preserve">clear within a day or two.  </w:t>
      </w:r>
    </w:p>
    <w:p w14:paraId="0EEECF85" w14:textId="77777777" w:rsidR="00F23E59" w:rsidRPr="00770702" w:rsidRDefault="00F23E59" w:rsidP="00F23E59">
      <w:pPr>
        <w:rPr>
          <w:szCs w:val="28"/>
        </w:rPr>
      </w:pPr>
    </w:p>
    <w:p w14:paraId="7A9BCCEC" w14:textId="4BDCF120" w:rsidR="00F23E59" w:rsidRPr="00770702" w:rsidRDefault="00F23E59" w:rsidP="00F23E59">
      <w:pPr>
        <w:rPr>
          <w:szCs w:val="28"/>
        </w:rPr>
      </w:pPr>
      <w:r w:rsidRPr="00770702">
        <w:rPr>
          <w:szCs w:val="28"/>
        </w:rPr>
        <w:t xml:space="preserve">After your </w:t>
      </w:r>
      <w:r w:rsidR="00E25E12" w:rsidRPr="00770702">
        <w:rPr>
          <w:szCs w:val="28"/>
        </w:rPr>
        <w:t>injection,</w:t>
      </w:r>
      <w:r w:rsidRPr="00770702">
        <w:rPr>
          <w:szCs w:val="28"/>
        </w:rPr>
        <w:t xml:space="preserve"> your vision may be blurry for several hours because of the dilating eye drops. This should improve by the next day. </w:t>
      </w:r>
    </w:p>
    <w:p w14:paraId="46116EFF" w14:textId="77777777" w:rsidR="00F23E59" w:rsidRPr="00770702" w:rsidRDefault="00F23E59" w:rsidP="00F23E59">
      <w:pPr>
        <w:rPr>
          <w:szCs w:val="28"/>
        </w:rPr>
      </w:pPr>
    </w:p>
    <w:p w14:paraId="25DC10D1" w14:textId="2483C4E3" w:rsidR="00F23E59" w:rsidRPr="00D90DD4" w:rsidRDefault="00F23E59" w:rsidP="005E7BAC">
      <w:pPr>
        <w:rPr>
          <w:szCs w:val="28"/>
        </w:rPr>
      </w:pPr>
      <w:r w:rsidRPr="00770702">
        <w:rPr>
          <w:szCs w:val="28"/>
        </w:rPr>
        <w:t xml:space="preserve">You are generally able to return to normal everyday activities straight away after an anti-VEGF injection. </w:t>
      </w:r>
      <w:r w:rsidR="00E1586D">
        <w:rPr>
          <w:szCs w:val="28"/>
        </w:rPr>
        <w:t xml:space="preserve">The injecting clinician will advise you to refrain from certain activities </w:t>
      </w:r>
      <w:r w:rsidR="005E7BAC">
        <w:rPr>
          <w:szCs w:val="28"/>
        </w:rPr>
        <w:t xml:space="preserve">such as </w:t>
      </w:r>
      <w:r w:rsidR="00E1586D">
        <w:rPr>
          <w:szCs w:val="28"/>
        </w:rPr>
        <w:t>rubbing your eye, wearing eye makeup, wearing contact lenses, getting water into the eye, swimming</w:t>
      </w:r>
      <w:r w:rsidR="005E7BAC">
        <w:rPr>
          <w:szCs w:val="28"/>
        </w:rPr>
        <w:t xml:space="preserve">, etc. </w:t>
      </w:r>
      <w:r w:rsidR="00E1586D">
        <w:rPr>
          <w:szCs w:val="28"/>
        </w:rPr>
        <w:t>for a certain period of time after the injection.</w:t>
      </w:r>
      <w:r w:rsidR="00D90DD4">
        <w:rPr>
          <w:szCs w:val="28"/>
        </w:rPr>
        <w:t xml:space="preserve"> </w:t>
      </w:r>
    </w:p>
    <w:p w14:paraId="067DF626" w14:textId="77777777" w:rsidR="00F23E59" w:rsidRPr="00770702" w:rsidRDefault="00F23E59" w:rsidP="00F23E59">
      <w:pPr>
        <w:rPr>
          <w:szCs w:val="36"/>
        </w:rPr>
      </w:pPr>
    </w:p>
    <w:p w14:paraId="2958C993" w14:textId="77777777" w:rsidR="00F23E59" w:rsidRPr="00870FA9" w:rsidRDefault="00F23E59" w:rsidP="00870FA9">
      <w:pPr>
        <w:pStyle w:val="Heading2"/>
      </w:pPr>
      <w:r w:rsidRPr="00870FA9">
        <w:t>I’m worried about having an injection into my eye, is there any support?</w:t>
      </w:r>
    </w:p>
    <w:p w14:paraId="4E39E7F7" w14:textId="1E2C23B5" w:rsidR="00F23E59" w:rsidRPr="00770702" w:rsidRDefault="006C76AA" w:rsidP="00F23E59">
      <w:pPr>
        <w:rPr>
          <w:szCs w:val="36"/>
        </w:rPr>
      </w:pPr>
      <w:r>
        <w:rPr>
          <w:szCs w:val="36"/>
        </w:rPr>
        <w:t>T</w:t>
      </w:r>
      <w:r w:rsidR="00F23E59" w:rsidRPr="00770702">
        <w:rPr>
          <w:szCs w:val="36"/>
        </w:rPr>
        <w:t>he thought and experience of having an injection into the eye can be unpleasant</w:t>
      </w:r>
      <w:r w:rsidR="00E25E12">
        <w:rPr>
          <w:szCs w:val="36"/>
        </w:rPr>
        <w:t xml:space="preserve">. </w:t>
      </w:r>
      <w:r>
        <w:rPr>
          <w:szCs w:val="36"/>
        </w:rPr>
        <w:t>However,</w:t>
      </w:r>
      <w:r w:rsidR="00F23E59" w:rsidRPr="00770702">
        <w:rPr>
          <w:szCs w:val="36"/>
        </w:rPr>
        <w:t xml:space="preserve"> not having treatment can mean you will lose more of your central vision.</w:t>
      </w:r>
    </w:p>
    <w:p w14:paraId="1E84C739" w14:textId="77777777" w:rsidR="00F23E59" w:rsidRPr="00770702" w:rsidRDefault="00F23E59" w:rsidP="00F23E59">
      <w:pPr>
        <w:rPr>
          <w:szCs w:val="36"/>
        </w:rPr>
      </w:pPr>
    </w:p>
    <w:p w14:paraId="66DB9D09" w14:textId="27BE38B6" w:rsidR="00F23E59" w:rsidRPr="00770702" w:rsidRDefault="00F23E59" w:rsidP="00F23E59">
      <w:pPr>
        <w:rPr>
          <w:szCs w:val="36"/>
        </w:rPr>
      </w:pPr>
      <w:r w:rsidRPr="00770702">
        <w:rPr>
          <w:shd w:val="clear" w:color="auto" w:fill="FFFFFF"/>
        </w:rPr>
        <w:t xml:space="preserve">If </w:t>
      </w:r>
      <w:r w:rsidR="00E25E12" w:rsidRPr="00770702">
        <w:rPr>
          <w:shd w:val="clear" w:color="auto" w:fill="FFFFFF"/>
        </w:rPr>
        <w:t>you</w:t>
      </w:r>
      <w:r w:rsidR="00E25E12">
        <w:rPr>
          <w:shd w:val="clear" w:color="auto" w:fill="FFFFFF"/>
        </w:rPr>
        <w:t>’</w:t>
      </w:r>
      <w:r w:rsidRPr="00770702">
        <w:rPr>
          <w:shd w:val="clear" w:color="auto" w:fill="FFFFFF"/>
        </w:rPr>
        <w:t>re worried or frightened of having injections into your eye, it may help to talk to someone who has already experienced the injections. The Macular Society can put you in touch with a ‘treatment buddy</w:t>
      </w:r>
      <w:r w:rsidR="00E25E12" w:rsidRPr="00770702">
        <w:rPr>
          <w:shd w:val="clear" w:color="auto" w:fill="FFFFFF"/>
        </w:rPr>
        <w:t>.’</w:t>
      </w:r>
      <w:r w:rsidR="00D632BB">
        <w:rPr>
          <w:shd w:val="clear" w:color="auto" w:fill="FFFFFF"/>
        </w:rPr>
        <w:t xml:space="preserve"> They</w:t>
      </w:r>
      <w:r w:rsidRPr="00770702">
        <w:rPr>
          <w:shd w:val="clear" w:color="auto" w:fill="FFFFFF"/>
        </w:rPr>
        <w:t xml:space="preserve"> can support people </w:t>
      </w:r>
      <w:r w:rsidR="00596EB4">
        <w:rPr>
          <w:shd w:val="clear" w:color="auto" w:fill="FFFFFF"/>
        </w:rPr>
        <w:t>that</w:t>
      </w:r>
      <w:r w:rsidRPr="00770702">
        <w:rPr>
          <w:shd w:val="clear" w:color="auto" w:fill="FFFFFF"/>
        </w:rPr>
        <w:t xml:space="preserve"> are anxious about their injections and offer information and reassurance. More information can be found on the Macular Society website; their details are listed at the end of this information.</w:t>
      </w:r>
    </w:p>
    <w:p w14:paraId="12245F7A" w14:textId="77777777" w:rsidR="00F23E59" w:rsidRPr="00770702" w:rsidRDefault="00F23E59" w:rsidP="00F23E59"/>
    <w:p w14:paraId="186F92CE" w14:textId="77777777" w:rsidR="00F23E59" w:rsidRPr="00870FA9" w:rsidRDefault="00F23E59" w:rsidP="00870FA9">
      <w:pPr>
        <w:pStyle w:val="Heading2"/>
      </w:pPr>
      <w:r w:rsidRPr="00870FA9">
        <w:t>What are the complications of anti-VEGF injections?</w:t>
      </w:r>
    </w:p>
    <w:p w14:paraId="0B5FA741" w14:textId="09CE617C" w:rsidR="00F23E59" w:rsidRPr="00770702" w:rsidRDefault="00F23E59" w:rsidP="00F23E59">
      <w:pPr>
        <w:rPr>
          <w:szCs w:val="28"/>
        </w:rPr>
      </w:pPr>
      <w:r w:rsidRPr="00770702">
        <w:rPr>
          <w:szCs w:val="28"/>
        </w:rPr>
        <w:t xml:space="preserve">The risk of complications from anti-VEGF injections is </w:t>
      </w:r>
      <w:r w:rsidR="00E25E12" w:rsidRPr="00770702">
        <w:rPr>
          <w:szCs w:val="28"/>
        </w:rPr>
        <w:t>small</w:t>
      </w:r>
      <w:r w:rsidRPr="00770702">
        <w:rPr>
          <w:szCs w:val="28"/>
        </w:rPr>
        <w:t xml:space="preserve">. Most of the possible complications come from having an injection into your eye, rather than the anti-VEGF drug itself. For most people, the benefit of having the treatment to protect your sight outweighs the </w:t>
      </w:r>
      <w:r w:rsidR="00E25E12" w:rsidRPr="00770702">
        <w:rPr>
          <w:szCs w:val="28"/>
        </w:rPr>
        <w:t>small</w:t>
      </w:r>
      <w:r w:rsidRPr="00770702">
        <w:rPr>
          <w:szCs w:val="28"/>
        </w:rPr>
        <w:t xml:space="preserve"> risk that comes with the injection.</w:t>
      </w:r>
    </w:p>
    <w:p w14:paraId="6FA027DA" w14:textId="77777777" w:rsidR="00F23E59" w:rsidRPr="00770702" w:rsidRDefault="00F23E59" w:rsidP="00F23E59">
      <w:pPr>
        <w:rPr>
          <w:szCs w:val="28"/>
        </w:rPr>
      </w:pPr>
    </w:p>
    <w:p w14:paraId="6E25BBB8" w14:textId="71B96245" w:rsidR="00F23E59" w:rsidRPr="00770702" w:rsidRDefault="00F23E59" w:rsidP="00F23E59">
      <w:pPr>
        <w:rPr>
          <w:szCs w:val="28"/>
        </w:rPr>
      </w:pPr>
      <w:r w:rsidRPr="00770702">
        <w:rPr>
          <w:szCs w:val="28"/>
        </w:rPr>
        <w:t xml:space="preserve">It’s been suggested that there may be a link between anti-VEGF injections and stroke or heart attack. However, this link may be incidental because many people who have anti-VEGF treatment are in </w:t>
      </w:r>
      <w:r w:rsidRPr="00770702">
        <w:rPr>
          <w:szCs w:val="28"/>
        </w:rPr>
        <w:lastRenderedPageBreak/>
        <w:t xml:space="preserve">the same age group as those who already have high risk factors for stroke and heart attack. </w:t>
      </w:r>
      <w:r w:rsidR="00E1586D">
        <w:rPr>
          <w:szCs w:val="28"/>
        </w:rPr>
        <w:t>Your doctor can explain this to you in more detail.</w:t>
      </w:r>
    </w:p>
    <w:p w14:paraId="389F86D8" w14:textId="77777777" w:rsidR="00F23E59" w:rsidRPr="00770702" w:rsidRDefault="00F23E59" w:rsidP="00F23E59">
      <w:pPr>
        <w:rPr>
          <w:szCs w:val="28"/>
        </w:rPr>
      </w:pPr>
    </w:p>
    <w:p w14:paraId="5B04CFD4" w14:textId="47925BC8" w:rsidR="00F23E59" w:rsidRPr="00770702" w:rsidRDefault="00F23E59" w:rsidP="00870FA9">
      <w:pPr>
        <w:autoSpaceDE w:val="0"/>
        <w:autoSpaceDN w:val="0"/>
        <w:adjustRightInd w:val="0"/>
        <w:spacing w:after="120"/>
        <w:rPr>
          <w:szCs w:val="28"/>
        </w:rPr>
      </w:pPr>
      <w:r w:rsidRPr="008C31FD">
        <w:rPr>
          <w:b/>
          <w:bCs/>
          <w:szCs w:val="28"/>
        </w:rPr>
        <w:t>Common</w:t>
      </w:r>
      <w:r w:rsidRPr="00770702">
        <w:rPr>
          <w:szCs w:val="28"/>
        </w:rPr>
        <w:t xml:space="preserve"> complications</w:t>
      </w:r>
      <w:r w:rsidR="00C11EA7">
        <w:rPr>
          <w:szCs w:val="28"/>
        </w:rPr>
        <w:t xml:space="preserve">, occurring in about </w:t>
      </w:r>
      <w:r w:rsidR="00606565">
        <w:rPr>
          <w:szCs w:val="28"/>
        </w:rPr>
        <w:t>3 in 10 people</w:t>
      </w:r>
      <w:r w:rsidR="00C11EA7">
        <w:rPr>
          <w:szCs w:val="28"/>
        </w:rPr>
        <w:t xml:space="preserve"> who have anti</w:t>
      </w:r>
      <w:r w:rsidR="005E7BAC">
        <w:rPr>
          <w:szCs w:val="28"/>
        </w:rPr>
        <w:t>-</w:t>
      </w:r>
      <w:r w:rsidR="00C11EA7">
        <w:rPr>
          <w:szCs w:val="28"/>
        </w:rPr>
        <w:t>VEGF injections:</w:t>
      </w:r>
    </w:p>
    <w:p w14:paraId="62A5DD2B" w14:textId="77777777" w:rsidR="00F23E59" w:rsidRPr="00770702" w:rsidRDefault="00F23E59" w:rsidP="00830ADE">
      <w:pPr>
        <w:pStyle w:val="ListBullet"/>
      </w:pPr>
      <w:r w:rsidRPr="00770702">
        <w:t>Slight ache or pain in the eye lasting a day or two</w:t>
      </w:r>
    </w:p>
    <w:p w14:paraId="10229CB5" w14:textId="77777777" w:rsidR="00F23E59" w:rsidRPr="00770702" w:rsidRDefault="00F23E59" w:rsidP="00830ADE">
      <w:pPr>
        <w:pStyle w:val="ListBullet"/>
      </w:pPr>
      <w:r w:rsidRPr="00770702">
        <w:t>Temporary floaters - clearing in a week</w:t>
      </w:r>
    </w:p>
    <w:p w14:paraId="1AE27651" w14:textId="77777777" w:rsidR="00F23E59" w:rsidRPr="00770702" w:rsidRDefault="00F23E59" w:rsidP="00830ADE">
      <w:pPr>
        <w:pStyle w:val="ListBullet"/>
      </w:pPr>
      <w:r w:rsidRPr="00770702">
        <w:t>Bruising on the white of your eye that appears red or bloodshot, but this should clear in a week or two</w:t>
      </w:r>
    </w:p>
    <w:p w14:paraId="3CBBFAF8" w14:textId="7A108F5B" w:rsidR="00701897" w:rsidRDefault="00F23E59" w:rsidP="00830ADE">
      <w:pPr>
        <w:pStyle w:val="ListBullet"/>
      </w:pPr>
      <w:r w:rsidRPr="00770702">
        <w:t>Eye may feel sore and gritty</w:t>
      </w:r>
      <w:r w:rsidR="00870FA9">
        <w:t>.</w:t>
      </w:r>
    </w:p>
    <w:p w14:paraId="5BC32672" w14:textId="77777777" w:rsidR="00F21B48" w:rsidRDefault="00F21B48" w:rsidP="00F23E59">
      <w:pPr>
        <w:autoSpaceDE w:val="0"/>
        <w:autoSpaceDN w:val="0"/>
        <w:adjustRightInd w:val="0"/>
        <w:rPr>
          <w:szCs w:val="28"/>
        </w:rPr>
      </w:pPr>
    </w:p>
    <w:p w14:paraId="7AE2C835" w14:textId="668AAF02" w:rsidR="00F23E59" w:rsidRDefault="00701897" w:rsidP="00F23E59">
      <w:pPr>
        <w:autoSpaceDE w:val="0"/>
        <w:autoSpaceDN w:val="0"/>
        <w:adjustRightInd w:val="0"/>
        <w:rPr>
          <w:szCs w:val="28"/>
        </w:rPr>
      </w:pPr>
      <w:r>
        <w:rPr>
          <w:szCs w:val="28"/>
        </w:rPr>
        <w:t xml:space="preserve">If </w:t>
      </w:r>
      <w:r w:rsidR="008C6E72">
        <w:rPr>
          <w:szCs w:val="28"/>
        </w:rPr>
        <w:t>you experience any pain and discomfort after having the injection</w:t>
      </w:r>
      <w:r w:rsidR="00F55394">
        <w:rPr>
          <w:szCs w:val="28"/>
        </w:rPr>
        <w:t>,</w:t>
      </w:r>
      <w:r w:rsidR="008C6E72">
        <w:rPr>
          <w:szCs w:val="28"/>
        </w:rPr>
        <w:t xml:space="preserve"> let your </w:t>
      </w:r>
      <w:r w:rsidR="00F55394">
        <w:rPr>
          <w:szCs w:val="28"/>
        </w:rPr>
        <w:t xml:space="preserve">eye </w:t>
      </w:r>
      <w:r w:rsidR="008C6E72">
        <w:rPr>
          <w:szCs w:val="28"/>
        </w:rPr>
        <w:t>clinician know</w:t>
      </w:r>
      <w:r w:rsidR="00E1586D">
        <w:rPr>
          <w:szCs w:val="28"/>
        </w:rPr>
        <w:t xml:space="preserve"> straightaway</w:t>
      </w:r>
      <w:r w:rsidR="008C6E72">
        <w:rPr>
          <w:szCs w:val="28"/>
        </w:rPr>
        <w:t xml:space="preserve">. </w:t>
      </w:r>
      <w:r w:rsidR="005E6E98">
        <w:rPr>
          <w:szCs w:val="28"/>
        </w:rPr>
        <w:t>Also,</w:t>
      </w:r>
      <w:r w:rsidR="007E2668">
        <w:rPr>
          <w:szCs w:val="28"/>
        </w:rPr>
        <w:t xml:space="preserve"> </w:t>
      </w:r>
      <w:r w:rsidR="00F55394">
        <w:rPr>
          <w:szCs w:val="28"/>
        </w:rPr>
        <w:t>tell them</w:t>
      </w:r>
      <w:r w:rsidR="0084161A">
        <w:rPr>
          <w:szCs w:val="28"/>
        </w:rPr>
        <w:t xml:space="preserve"> if your eyes </w:t>
      </w:r>
      <w:r w:rsidR="007E2668">
        <w:rPr>
          <w:szCs w:val="28"/>
        </w:rPr>
        <w:t>feel</w:t>
      </w:r>
      <w:r w:rsidR="0084161A">
        <w:rPr>
          <w:szCs w:val="28"/>
        </w:rPr>
        <w:t xml:space="preserve"> sore an</w:t>
      </w:r>
      <w:r w:rsidR="00F60A49">
        <w:rPr>
          <w:szCs w:val="28"/>
        </w:rPr>
        <w:t xml:space="preserve">d </w:t>
      </w:r>
      <w:r w:rsidR="007E2668">
        <w:rPr>
          <w:szCs w:val="28"/>
        </w:rPr>
        <w:t xml:space="preserve">are </w:t>
      </w:r>
      <w:r w:rsidR="00F60A49">
        <w:rPr>
          <w:szCs w:val="28"/>
        </w:rPr>
        <w:t xml:space="preserve">gritty. </w:t>
      </w:r>
      <w:r w:rsidR="00DA11CD">
        <w:rPr>
          <w:szCs w:val="28"/>
        </w:rPr>
        <w:t>There may</w:t>
      </w:r>
      <w:r w:rsidR="007A01AD">
        <w:rPr>
          <w:szCs w:val="28"/>
        </w:rPr>
        <w:t xml:space="preserve"> be </w:t>
      </w:r>
      <w:r w:rsidR="00DA11CD">
        <w:rPr>
          <w:szCs w:val="28"/>
        </w:rPr>
        <w:t xml:space="preserve">measures that </w:t>
      </w:r>
      <w:r w:rsidR="007A01AD">
        <w:rPr>
          <w:szCs w:val="28"/>
        </w:rPr>
        <w:t xml:space="preserve">your clinician can take to make it less uncomfortable such as </w:t>
      </w:r>
      <w:r w:rsidR="003A0807">
        <w:rPr>
          <w:szCs w:val="28"/>
        </w:rPr>
        <w:t xml:space="preserve">using </w:t>
      </w:r>
      <w:r w:rsidR="00F21B48">
        <w:rPr>
          <w:szCs w:val="28"/>
        </w:rPr>
        <w:t>different anaesthetic drops or antiseptic.</w:t>
      </w:r>
      <w:r w:rsidR="00421090">
        <w:rPr>
          <w:szCs w:val="28"/>
        </w:rPr>
        <w:t xml:space="preserve"> They may also suggest using lubricating drops</w:t>
      </w:r>
      <w:r w:rsidR="009B4EA8">
        <w:rPr>
          <w:szCs w:val="28"/>
        </w:rPr>
        <w:t xml:space="preserve"> if you don’t </w:t>
      </w:r>
      <w:r w:rsidR="00AB1921">
        <w:rPr>
          <w:szCs w:val="28"/>
        </w:rPr>
        <w:t>use them already</w:t>
      </w:r>
      <w:r w:rsidR="00C55121">
        <w:rPr>
          <w:szCs w:val="28"/>
        </w:rPr>
        <w:t>.</w:t>
      </w:r>
    </w:p>
    <w:p w14:paraId="276F31F3" w14:textId="77777777" w:rsidR="00F21B48" w:rsidRPr="00770702" w:rsidRDefault="00F21B48" w:rsidP="00F23E59">
      <w:pPr>
        <w:autoSpaceDE w:val="0"/>
        <w:autoSpaceDN w:val="0"/>
        <w:adjustRightInd w:val="0"/>
        <w:rPr>
          <w:szCs w:val="28"/>
        </w:rPr>
      </w:pPr>
    </w:p>
    <w:p w14:paraId="692787C5" w14:textId="4B095D9B" w:rsidR="00F23E59" w:rsidRPr="00770702" w:rsidRDefault="00F23E59" w:rsidP="00870FA9">
      <w:pPr>
        <w:autoSpaceDE w:val="0"/>
        <w:autoSpaceDN w:val="0"/>
        <w:adjustRightInd w:val="0"/>
        <w:spacing w:after="120"/>
        <w:rPr>
          <w:szCs w:val="28"/>
        </w:rPr>
      </w:pPr>
      <w:r w:rsidRPr="008C31FD">
        <w:rPr>
          <w:b/>
          <w:bCs/>
          <w:szCs w:val="28"/>
        </w:rPr>
        <w:t>Rare</w:t>
      </w:r>
      <w:r w:rsidRPr="00770702">
        <w:rPr>
          <w:szCs w:val="28"/>
        </w:rPr>
        <w:t xml:space="preserve"> complications that may occur from the treatment can include:</w:t>
      </w:r>
    </w:p>
    <w:p w14:paraId="5C3628B3" w14:textId="72AB759E" w:rsidR="00AF336E" w:rsidRPr="00770702" w:rsidRDefault="00AF336E" w:rsidP="00830ADE">
      <w:pPr>
        <w:pStyle w:val="ListBullet"/>
      </w:pPr>
      <w:r w:rsidRPr="008C31FD">
        <w:rPr>
          <w:b/>
          <w:bCs/>
        </w:rPr>
        <w:t>Infection</w:t>
      </w:r>
      <w:r w:rsidRPr="00770702">
        <w:t xml:space="preserve">. This risk is </w:t>
      </w:r>
      <w:r w:rsidR="00E1586D">
        <w:t>reduced</w:t>
      </w:r>
      <w:r w:rsidR="00E1586D" w:rsidRPr="00770702">
        <w:t xml:space="preserve"> </w:t>
      </w:r>
      <w:r w:rsidRPr="00770702">
        <w:t xml:space="preserve">with the use of sterile equipment and using a clean room. Symptoms of an infection inside the eye can include a very painful and red eye, sensitivity to light and your sight becoming blurred. If you develop these symptoms in the days following your injection, </w:t>
      </w:r>
      <w:r w:rsidR="00E1586D">
        <w:t>you must let the eye clinic know immediately because they need to see you urgently.</w:t>
      </w:r>
      <w:r w:rsidRPr="00770702">
        <w:t xml:space="preserve"> </w:t>
      </w:r>
    </w:p>
    <w:p w14:paraId="409BAC69" w14:textId="1BFA5C95" w:rsidR="00F23E59" w:rsidRPr="00770702" w:rsidRDefault="00F52BD6" w:rsidP="00830ADE">
      <w:pPr>
        <w:pStyle w:val="ListBullet"/>
      </w:pPr>
      <w:r>
        <w:rPr>
          <w:b/>
          <w:bCs/>
        </w:rPr>
        <w:t>Glaucoma</w:t>
      </w:r>
      <w:r w:rsidR="00B37DA9">
        <w:rPr>
          <w:b/>
          <w:bCs/>
        </w:rPr>
        <w:t xml:space="preserve">. </w:t>
      </w:r>
      <w:r w:rsidR="00F23E59" w:rsidRPr="00B97D95">
        <w:t>Increase in eye pressure</w:t>
      </w:r>
      <w:r w:rsidR="0088007F">
        <w:t xml:space="preserve"> which requires long term treatment and may affect your sight</w:t>
      </w:r>
      <w:r w:rsidR="002D4353">
        <w:t>.</w:t>
      </w:r>
      <w:r w:rsidR="00F23E59" w:rsidRPr="00770702">
        <w:t xml:space="preserve"> If you have ocular hypertension (high eye pressure) or glaucoma, your eye pressure may be checked after each injection. For most people, an increase in eye pressure is temporary and usually resolves on its own without causing any long-term problems.</w:t>
      </w:r>
    </w:p>
    <w:p w14:paraId="2F321CED" w14:textId="32870608" w:rsidR="00F23E59" w:rsidRPr="00770702" w:rsidRDefault="00F23E59" w:rsidP="00830ADE">
      <w:pPr>
        <w:pStyle w:val="ListBullet"/>
      </w:pPr>
      <w:r w:rsidRPr="008C31FD">
        <w:rPr>
          <w:b/>
          <w:bCs/>
        </w:rPr>
        <w:t>Retinal detachment</w:t>
      </w:r>
      <w:r w:rsidRPr="007116E5">
        <w:t>.</w:t>
      </w:r>
      <w:r w:rsidRPr="00770702">
        <w:t xml:space="preserve"> An injection into the eye carries a</w:t>
      </w:r>
      <w:r w:rsidR="00E1586D">
        <w:t xml:space="preserve"> </w:t>
      </w:r>
      <w:r w:rsidRPr="00770702">
        <w:t>small risk of the retina detaching away from the back of the eye. A retinal detachment can be treated with surgery, but this needs to be done urgently to prevent sight loss in that eye.</w:t>
      </w:r>
      <w:r w:rsidR="00E1586D">
        <w:t xml:space="preserve"> Most of the time, surgery is </w:t>
      </w:r>
      <w:r w:rsidR="00E1586D">
        <w:lastRenderedPageBreak/>
        <w:t>successful in repairing a retinal detachment, but sometimes sight loss can be severe and permanent.</w:t>
      </w:r>
      <w:r w:rsidRPr="00770702">
        <w:t xml:space="preserve"> The symptoms of a retinal detachment include floaters and flashes of light in your vision and some people notice a curtain effect or shadow coming across their vision. If you notice these symptoms following your injection, you should let your eye clinic know immediately.</w:t>
      </w:r>
    </w:p>
    <w:p w14:paraId="1DB55B6F" w14:textId="336F28C4" w:rsidR="00AF336E" w:rsidRPr="00770702" w:rsidRDefault="00AF336E" w:rsidP="00830ADE">
      <w:pPr>
        <w:pStyle w:val="ListBullet"/>
      </w:pPr>
      <w:r w:rsidRPr="008C31FD">
        <w:rPr>
          <w:b/>
          <w:bCs/>
        </w:rPr>
        <w:t>Inflammation inside the eye</w:t>
      </w:r>
      <w:r w:rsidR="00E25E12">
        <w:t xml:space="preserve">. </w:t>
      </w:r>
      <w:r>
        <w:t>This is also known as sterile intraocular inflammation. This complication can occur within the first week of having the anti VEGF injection. Symptoms include floaters and blurred vision. There may also be pain and light sensitivity. It does tend to resolve on its own without treatment but may also be treated with antibiotics and corticosteroids.</w:t>
      </w:r>
      <w:r w:rsidR="00E1586D">
        <w:t xml:space="preserve"> You should let your eye clinic know immediately if you develop these symptoms.</w:t>
      </w:r>
    </w:p>
    <w:p w14:paraId="51816B65" w14:textId="77777777" w:rsidR="00AF336E" w:rsidRPr="00770702" w:rsidRDefault="00AF336E" w:rsidP="00830ADE">
      <w:pPr>
        <w:pStyle w:val="ListBullet"/>
      </w:pPr>
      <w:r w:rsidRPr="008C31FD">
        <w:rPr>
          <w:b/>
          <w:bCs/>
        </w:rPr>
        <w:t>Bleeding in the eye</w:t>
      </w:r>
      <w:r>
        <w:t xml:space="preserve"> This is also known as vitreous haemorrhage where blood is present in the vitreous, the jelly-like liquid at the back of the eye. The presence of the blood in your vitreous can cause floaters and reduced vision. This may clear on its own but if it persists, surgery may be required to remove the blood from this space.</w:t>
      </w:r>
    </w:p>
    <w:p w14:paraId="646E3320" w14:textId="6880C751" w:rsidR="00F23E59" w:rsidRPr="00770702" w:rsidRDefault="00F23E59" w:rsidP="00830ADE">
      <w:pPr>
        <w:pStyle w:val="ListBullet"/>
      </w:pPr>
      <w:r w:rsidRPr="008C31FD">
        <w:rPr>
          <w:b/>
          <w:bCs/>
        </w:rPr>
        <w:t>Cataract</w:t>
      </w:r>
      <w:r w:rsidRPr="00770702">
        <w:t>. A cataract is a clouding of the lens inside the eye which can cause sight to become cloudy or misty. A cataract can be treated with surgery to remove the cloudy lens and replace it with a clear artificial lens</w:t>
      </w:r>
      <w:r w:rsidR="003D093A">
        <w:t xml:space="preserve"> implant</w:t>
      </w:r>
      <w:r w:rsidRPr="00770702">
        <w:t>.</w:t>
      </w:r>
    </w:p>
    <w:p w14:paraId="09A01BBA" w14:textId="77777777" w:rsidR="00A33A5F" w:rsidRPr="00770702" w:rsidRDefault="00A33A5F" w:rsidP="00F23E59">
      <w:pPr>
        <w:rPr>
          <w:szCs w:val="28"/>
        </w:rPr>
      </w:pPr>
    </w:p>
    <w:p w14:paraId="5385D3A4" w14:textId="2C57BA69" w:rsidR="00F23E59" w:rsidRPr="00770702" w:rsidRDefault="00F23E59" w:rsidP="00F23E59">
      <w:pPr>
        <w:rPr>
          <w:szCs w:val="28"/>
        </w:rPr>
      </w:pPr>
      <w:r w:rsidRPr="00770702">
        <w:rPr>
          <w:szCs w:val="28"/>
        </w:rPr>
        <w:t xml:space="preserve">Although some of these complications are serious, they can </w:t>
      </w:r>
      <w:r w:rsidR="00E1586D">
        <w:rPr>
          <w:szCs w:val="28"/>
        </w:rPr>
        <w:t xml:space="preserve">often </w:t>
      </w:r>
      <w:r w:rsidRPr="00770702">
        <w:rPr>
          <w:szCs w:val="28"/>
        </w:rPr>
        <w:t>be treated, so permanently losing your sight following an anti-VEGF injection is rare.</w:t>
      </w:r>
    </w:p>
    <w:p w14:paraId="50152068" w14:textId="77777777" w:rsidR="00F23E59" w:rsidRPr="00770702" w:rsidRDefault="00F23E59" w:rsidP="00F23E59">
      <w:pPr>
        <w:rPr>
          <w:szCs w:val="28"/>
        </w:rPr>
      </w:pPr>
    </w:p>
    <w:p w14:paraId="558909DA" w14:textId="77777777" w:rsidR="00F23E59" w:rsidRPr="00870FA9" w:rsidRDefault="00F23E59" w:rsidP="00870FA9">
      <w:pPr>
        <w:pStyle w:val="Heading2"/>
      </w:pPr>
      <w:r w:rsidRPr="00870FA9">
        <w:t>How will I be followed up during my treatment?</w:t>
      </w:r>
    </w:p>
    <w:p w14:paraId="054BC265" w14:textId="20EACE00" w:rsidR="00F23E59" w:rsidRPr="00770702" w:rsidRDefault="004F424B" w:rsidP="00F23E59">
      <w:pPr>
        <w:rPr>
          <w:szCs w:val="28"/>
        </w:rPr>
      </w:pPr>
      <w:r>
        <w:rPr>
          <w:szCs w:val="28"/>
        </w:rPr>
        <w:t>You will have ongoing tests d</w:t>
      </w:r>
      <w:r w:rsidR="00F23E59" w:rsidRPr="00770702">
        <w:rPr>
          <w:szCs w:val="28"/>
        </w:rPr>
        <w:t xml:space="preserve">epending on your eye condition and how well your treatment is working. These </w:t>
      </w:r>
      <w:r w:rsidR="006D5681">
        <w:rPr>
          <w:szCs w:val="28"/>
        </w:rPr>
        <w:t xml:space="preserve">tests </w:t>
      </w:r>
      <w:r w:rsidR="00F23E59" w:rsidRPr="00770702">
        <w:rPr>
          <w:szCs w:val="28"/>
        </w:rPr>
        <w:t xml:space="preserve">will show </w:t>
      </w:r>
      <w:r w:rsidR="006D5681">
        <w:rPr>
          <w:szCs w:val="28"/>
        </w:rPr>
        <w:t>the</w:t>
      </w:r>
      <w:r w:rsidR="00F23E59" w:rsidRPr="00770702">
        <w:rPr>
          <w:szCs w:val="28"/>
        </w:rPr>
        <w:t xml:space="preserve"> effect your anti-VEGF treatment </w:t>
      </w:r>
      <w:r w:rsidR="00721CA6">
        <w:rPr>
          <w:szCs w:val="28"/>
        </w:rPr>
        <w:t>is having</w:t>
      </w:r>
      <w:r w:rsidR="00F23E59" w:rsidRPr="00770702">
        <w:rPr>
          <w:szCs w:val="28"/>
        </w:rPr>
        <w:t xml:space="preserve"> on new blood vessel growth or the swelling in your macula. Your visual acuity (how well you can see) will also be tested, usually by reading down a letter chart</w:t>
      </w:r>
      <w:r w:rsidR="00E25E12" w:rsidRPr="00770702">
        <w:rPr>
          <w:szCs w:val="28"/>
        </w:rPr>
        <w:t>.</w:t>
      </w:r>
      <w:r w:rsidR="00E25E12">
        <w:rPr>
          <w:szCs w:val="28"/>
        </w:rPr>
        <w:t xml:space="preserve"> </w:t>
      </w:r>
      <w:r w:rsidR="00B504E2">
        <w:rPr>
          <w:szCs w:val="28"/>
        </w:rPr>
        <w:t>Your ophthalmologist will decide if you need more anti-VEGF injections based on the results of these tests.</w:t>
      </w:r>
    </w:p>
    <w:p w14:paraId="47824118" w14:textId="77777777" w:rsidR="00F23E59" w:rsidRPr="00770702" w:rsidRDefault="00F23E59" w:rsidP="00F23E59">
      <w:pPr>
        <w:rPr>
          <w:szCs w:val="28"/>
        </w:rPr>
      </w:pPr>
    </w:p>
    <w:p w14:paraId="6B080F8E" w14:textId="2AFACE30" w:rsidR="00F23E59" w:rsidRPr="00870FA9" w:rsidRDefault="00F23E59" w:rsidP="00870FA9">
      <w:pPr>
        <w:pStyle w:val="Heading3"/>
      </w:pPr>
      <w:r w:rsidRPr="00870FA9">
        <w:t>Wet age-related macular degeneration (AMD)</w:t>
      </w:r>
    </w:p>
    <w:p w14:paraId="2F49B29F" w14:textId="40CB519B" w:rsidR="00F23E59" w:rsidRPr="00770702" w:rsidRDefault="00F23E59" w:rsidP="00F23E59">
      <w:pPr>
        <w:rPr>
          <w:szCs w:val="36"/>
        </w:rPr>
      </w:pPr>
      <w:r w:rsidRPr="00770702">
        <w:rPr>
          <w:szCs w:val="36"/>
        </w:rPr>
        <w:t xml:space="preserve">If you are diagnosed with wet </w:t>
      </w:r>
      <w:r w:rsidR="00E25E12" w:rsidRPr="00770702">
        <w:rPr>
          <w:szCs w:val="36"/>
        </w:rPr>
        <w:t>AMD,</w:t>
      </w:r>
      <w:r w:rsidRPr="00770702">
        <w:rPr>
          <w:szCs w:val="36"/>
        </w:rPr>
        <w:t xml:space="preserve"> you should receive an initial assessment and your first anti-VEGF injection, if required, within two weeks of referral to the eye clinic. Usually, you will start by having a course of three injections, once every four weeks for three months. This is known as a “loading dose</w:t>
      </w:r>
      <w:r w:rsidR="00E25E12" w:rsidRPr="00770702">
        <w:rPr>
          <w:szCs w:val="36"/>
        </w:rPr>
        <w:t>.”</w:t>
      </w:r>
      <w:r w:rsidRPr="00770702">
        <w:rPr>
          <w:szCs w:val="36"/>
        </w:rPr>
        <w:t xml:space="preserve"> </w:t>
      </w:r>
    </w:p>
    <w:p w14:paraId="3956574D" w14:textId="77777777" w:rsidR="00F23E59" w:rsidRPr="00770702" w:rsidRDefault="00F23E59" w:rsidP="00F23E59">
      <w:pPr>
        <w:rPr>
          <w:szCs w:val="36"/>
        </w:rPr>
      </w:pPr>
    </w:p>
    <w:p w14:paraId="40600122" w14:textId="3A8D677D" w:rsidR="00F23E59" w:rsidRPr="00770702" w:rsidRDefault="00F23E59" w:rsidP="00F23E59">
      <w:pPr>
        <w:rPr>
          <w:szCs w:val="36"/>
        </w:rPr>
      </w:pPr>
      <w:r w:rsidRPr="00770702">
        <w:rPr>
          <w:szCs w:val="36"/>
        </w:rPr>
        <w:t xml:space="preserve">How often you need further injections will depend on the type of anti-VEGF drug you are receiving and how well the treatment is working. Your ophthalmologist can explain the different types of anti-VEGF drugs available and let you know how often each may need to be given. Your ophthalmologist will decide how often you need to be monitored at the eye clinic and how frequently you might need more injections depending on how your eye condition is responding to treatment. </w:t>
      </w:r>
    </w:p>
    <w:p w14:paraId="3E185F3A" w14:textId="77777777" w:rsidR="00F23E59" w:rsidRPr="00770702" w:rsidRDefault="00F23E59" w:rsidP="00F23E59">
      <w:pPr>
        <w:rPr>
          <w:szCs w:val="36"/>
        </w:rPr>
      </w:pPr>
    </w:p>
    <w:p w14:paraId="480A00CC" w14:textId="6C530D42" w:rsidR="00F23E59" w:rsidRPr="00770702" w:rsidRDefault="00F23E59" w:rsidP="00F23E59">
      <w:pPr>
        <w:rPr>
          <w:szCs w:val="36"/>
        </w:rPr>
      </w:pPr>
      <w:r w:rsidRPr="00770702">
        <w:rPr>
          <w:szCs w:val="36"/>
        </w:rPr>
        <w:t xml:space="preserve">It’s </w:t>
      </w:r>
      <w:r w:rsidR="00E25E12" w:rsidRPr="00770702">
        <w:rPr>
          <w:szCs w:val="36"/>
        </w:rPr>
        <w:t>common</w:t>
      </w:r>
      <w:r w:rsidRPr="00770702">
        <w:rPr>
          <w:szCs w:val="36"/>
        </w:rPr>
        <w:t xml:space="preserve"> for people to have more injections after the first three. Some people may need to have an injection once a month or every </w:t>
      </w:r>
      <w:r w:rsidR="00FC2920">
        <w:rPr>
          <w:szCs w:val="36"/>
        </w:rPr>
        <w:t>few</w:t>
      </w:r>
      <w:r w:rsidRPr="00770702">
        <w:rPr>
          <w:szCs w:val="36"/>
        </w:rPr>
        <w:t xml:space="preserve"> months on a regular basis until the bleeding and swelling is under control and their sight stabilises. Other people may have a few months when they don't need any treatment and their injections are more spaced out over the year. </w:t>
      </w:r>
    </w:p>
    <w:p w14:paraId="42CD6BF3" w14:textId="77777777" w:rsidR="00F23E59" w:rsidRPr="00770702" w:rsidRDefault="00F23E59" w:rsidP="00F23E59">
      <w:pPr>
        <w:rPr>
          <w:szCs w:val="36"/>
        </w:rPr>
      </w:pPr>
    </w:p>
    <w:p w14:paraId="5DB31AF3" w14:textId="77777777" w:rsidR="00F23E59" w:rsidRPr="00770702" w:rsidRDefault="00F23E59" w:rsidP="00F23E59">
      <w:pPr>
        <w:pStyle w:val="Heading3"/>
      </w:pPr>
      <w:r w:rsidRPr="00770702">
        <w:t>Macular oedema caused by retinal vein occlusion</w:t>
      </w:r>
    </w:p>
    <w:p w14:paraId="3B1DB5AB" w14:textId="09D6D64B" w:rsidR="00F23E59" w:rsidRPr="00770702" w:rsidRDefault="00F23E59" w:rsidP="00F23E59">
      <w:pPr>
        <w:rPr>
          <w:szCs w:val="36"/>
        </w:rPr>
      </w:pPr>
      <w:r w:rsidRPr="00770702">
        <w:rPr>
          <w:szCs w:val="36"/>
        </w:rPr>
        <w:t>Usually, you will start with a loading dose of three anti-VEGF injections, once a month for three months. After this, your ophthalmologist will check how well the treatment is working. It’s quite common for people to have more injections after the first three. Your ophthalmologist may want to see you regularly in the eye clinic for the first</w:t>
      </w:r>
      <w:r w:rsidR="00AE0657">
        <w:rPr>
          <w:szCs w:val="36"/>
        </w:rPr>
        <w:t xml:space="preserve"> six</w:t>
      </w:r>
      <w:r w:rsidRPr="00770702">
        <w:rPr>
          <w:szCs w:val="36"/>
        </w:rPr>
        <w:t xml:space="preserve"> months and then perhaps less so for the next 12 months. </w:t>
      </w:r>
    </w:p>
    <w:p w14:paraId="7DCF2F58" w14:textId="77777777" w:rsidR="00F23E59" w:rsidRPr="00770702" w:rsidRDefault="00F23E59" w:rsidP="00F23E59">
      <w:pPr>
        <w:rPr>
          <w:szCs w:val="36"/>
        </w:rPr>
      </w:pPr>
    </w:p>
    <w:p w14:paraId="10583516" w14:textId="77777777" w:rsidR="00F23E59" w:rsidRPr="00770702" w:rsidRDefault="00F23E59" w:rsidP="00F23E59">
      <w:pPr>
        <w:pStyle w:val="Heading3"/>
      </w:pPr>
      <w:r w:rsidRPr="00770702">
        <w:t>Diabetic macular oedema (DMO)</w:t>
      </w:r>
    </w:p>
    <w:p w14:paraId="22F9590C" w14:textId="41DBAC17" w:rsidR="00F23E59" w:rsidRPr="00770702" w:rsidRDefault="00F23E59" w:rsidP="00F23E59">
      <w:pPr>
        <w:rPr>
          <w:rFonts w:cs="Tondo"/>
        </w:rPr>
      </w:pPr>
      <w:r w:rsidRPr="00770702">
        <w:rPr>
          <w:rFonts w:cs="Tondo"/>
        </w:rPr>
        <w:t>Anti-VEGF treatment for DMO is given when the amount of fluid or swelling has caused your macula to thicken by a certain amount. Injections are usually given once a month to begin with</w:t>
      </w:r>
      <w:r w:rsidR="00E25E12">
        <w:rPr>
          <w:rFonts w:cs="Tondo"/>
        </w:rPr>
        <w:t xml:space="preserve">. </w:t>
      </w:r>
      <w:r w:rsidR="00C40E23">
        <w:rPr>
          <w:rFonts w:cs="Tondo"/>
        </w:rPr>
        <w:t>They</w:t>
      </w:r>
      <w:r w:rsidRPr="00770702">
        <w:rPr>
          <w:rFonts w:cs="Tondo"/>
        </w:rPr>
        <w:t xml:space="preserve"> may continue to be given monthly or may be given every </w:t>
      </w:r>
      <w:r w:rsidR="0023527C">
        <w:rPr>
          <w:rFonts w:cs="Tondo"/>
        </w:rPr>
        <w:t>few</w:t>
      </w:r>
      <w:r w:rsidRPr="00770702">
        <w:rPr>
          <w:rFonts w:cs="Tondo"/>
        </w:rPr>
        <w:t xml:space="preserve"> months. </w:t>
      </w:r>
      <w:r w:rsidR="0012644C">
        <w:rPr>
          <w:rFonts w:cs="Tondo"/>
        </w:rPr>
        <w:t>This</w:t>
      </w:r>
      <w:r w:rsidRPr="00770702">
        <w:rPr>
          <w:rFonts w:cs="Tondo"/>
        </w:rPr>
        <w:t xml:space="preserve"> </w:t>
      </w:r>
      <w:r w:rsidRPr="00770702">
        <w:rPr>
          <w:rFonts w:cs="Tondo"/>
        </w:rPr>
        <w:lastRenderedPageBreak/>
        <w:t xml:space="preserve">will depend on the type of anti-VEGF drug you are receiving and how the DMO responds to treatment. Your ophthalmologist should let you know how often they would like to see you at the eye clinic to monitor your condition. </w:t>
      </w:r>
    </w:p>
    <w:p w14:paraId="52D9E2D9" w14:textId="77777777" w:rsidR="00F23E59" w:rsidRPr="00770702" w:rsidRDefault="00F23E59" w:rsidP="00F23E59">
      <w:pPr>
        <w:rPr>
          <w:szCs w:val="36"/>
        </w:rPr>
      </w:pPr>
    </w:p>
    <w:p w14:paraId="0BE06F3C" w14:textId="77777777" w:rsidR="00F23E59" w:rsidRPr="00770702" w:rsidRDefault="00F23E59" w:rsidP="00F23E59">
      <w:pPr>
        <w:pStyle w:val="Heading3"/>
      </w:pPr>
      <w:r w:rsidRPr="00770702">
        <w:t>Myopic choroidal neovascularisation (myopic CNV)</w:t>
      </w:r>
    </w:p>
    <w:p w14:paraId="0527674E" w14:textId="16933FBE" w:rsidR="00E1586D" w:rsidRPr="00E1586D" w:rsidRDefault="00F23E59" w:rsidP="00F23E59">
      <w:r w:rsidRPr="00770702">
        <w:t>Treatment for myopic CNV usually starts with one anti-VEGF injection. After this you’ll normally be monitored at the eye clinic every month for the first couple of months. You may be given further injections at these visits if your ophthalmologist thinks they are needed. If your condition becomes stable, you may not need further injections, but you’ll still be monitored closely, normally around once every three months for the first year</w:t>
      </w:r>
      <w:r w:rsidR="00E1586D">
        <w:t>.</w:t>
      </w:r>
    </w:p>
    <w:p w14:paraId="7FD629B2" w14:textId="77777777" w:rsidR="00F23E59" w:rsidRPr="00770702" w:rsidRDefault="00F23E59" w:rsidP="00F23E59">
      <w:pPr>
        <w:rPr>
          <w:szCs w:val="36"/>
        </w:rPr>
      </w:pPr>
    </w:p>
    <w:p w14:paraId="560A7D69" w14:textId="77777777" w:rsidR="00F23E59" w:rsidRPr="00770702" w:rsidRDefault="00F23E59" w:rsidP="00F23E59">
      <w:pPr>
        <w:pStyle w:val="Heading3"/>
      </w:pPr>
      <w:r w:rsidRPr="00770702">
        <w:t>Monitoring my eye condition</w:t>
      </w:r>
    </w:p>
    <w:p w14:paraId="6B7A06C6" w14:textId="73884EBC" w:rsidR="00F23E59" w:rsidRPr="00770702" w:rsidRDefault="00F23E59" w:rsidP="00F23E59">
      <w:pPr>
        <w:rPr>
          <w:szCs w:val="36"/>
        </w:rPr>
      </w:pPr>
      <w:r w:rsidRPr="00770702">
        <w:rPr>
          <w:szCs w:val="36"/>
        </w:rPr>
        <w:t>For anyone having anti-VEGF treatment</w:t>
      </w:r>
      <w:r w:rsidR="00F60730">
        <w:rPr>
          <w:szCs w:val="36"/>
        </w:rPr>
        <w:t>,</w:t>
      </w:r>
      <w:r w:rsidRPr="00770702">
        <w:rPr>
          <w:szCs w:val="36"/>
        </w:rPr>
        <w:t xml:space="preserve"> it is usually necessary to have frequent check-ups at the eye clinic to ensure that there’s no deterioration in vision between injections. </w:t>
      </w:r>
    </w:p>
    <w:p w14:paraId="4362CDC5" w14:textId="77777777" w:rsidR="00F23E59" w:rsidRPr="00770702" w:rsidRDefault="00F23E59" w:rsidP="00F23E59">
      <w:pPr>
        <w:rPr>
          <w:szCs w:val="36"/>
        </w:rPr>
      </w:pPr>
    </w:p>
    <w:p w14:paraId="407CD183" w14:textId="77777777" w:rsidR="00F23E59" w:rsidRPr="00770702" w:rsidRDefault="00F23E59" w:rsidP="00F23E59">
      <w:pPr>
        <w:rPr>
          <w:szCs w:val="36"/>
        </w:rPr>
      </w:pPr>
      <w:r w:rsidRPr="00770702">
        <w:t>You should always go straight back to the eye clinic if you feel your vision is getting worse or start to notice further distortion in your vision between your appointments at the eye clinic.</w:t>
      </w:r>
    </w:p>
    <w:p w14:paraId="0F7E6B5B" w14:textId="77777777" w:rsidR="00F23E59" w:rsidRPr="00770702" w:rsidRDefault="00F23E59" w:rsidP="00F23E59">
      <w:pPr>
        <w:rPr>
          <w:szCs w:val="36"/>
        </w:rPr>
      </w:pPr>
    </w:p>
    <w:p w14:paraId="7FE93096" w14:textId="77777777" w:rsidR="00F23E59" w:rsidRPr="00870FA9" w:rsidRDefault="00F23E59" w:rsidP="00870FA9">
      <w:pPr>
        <w:pStyle w:val="Heading2"/>
      </w:pPr>
      <w:r w:rsidRPr="00870FA9">
        <w:t>How successful is anti-VEGF treatment?</w:t>
      </w:r>
    </w:p>
    <w:p w14:paraId="2FF9E2FA" w14:textId="77777777" w:rsidR="00F23E59" w:rsidRPr="00770702" w:rsidRDefault="00F23E59" w:rsidP="00F23E59">
      <w:pPr>
        <w:rPr>
          <w:szCs w:val="36"/>
        </w:rPr>
      </w:pPr>
      <w:r w:rsidRPr="00770702">
        <w:rPr>
          <w:szCs w:val="36"/>
        </w:rPr>
        <w:t xml:space="preserve">Anti-VEGF treatments are very successful and give a good chance of preventing further sight loss. In most cases, the aim of treatment is to stabilise vision and prevent it from getting worse. In some cases, treatment can also help to improve vision and reduce distortion. </w:t>
      </w:r>
    </w:p>
    <w:p w14:paraId="20856DA9" w14:textId="77777777" w:rsidR="00F23E59" w:rsidRPr="00770702" w:rsidRDefault="00F23E59" w:rsidP="00F23E59">
      <w:pPr>
        <w:rPr>
          <w:szCs w:val="36"/>
        </w:rPr>
      </w:pPr>
    </w:p>
    <w:p w14:paraId="39CCA1E5" w14:textId="06103779" w:rsidR="00F23E59" w:rsidRPr="00770702" w:rsidRDefault="00F23E59" w:rsidP="00F23E59">
      <w:pPr>
        <w:rPr>
          <w:szCs w:val="36"/>
        </w:rPr>
      </w:pPr>
      <w:r w:rsidRPr="00770702">
        <w:rPr>
          <w:szCs w:val="36"/>
        </w:rPr>
        <w:t>How much your vision improve</w:t>
      </w:r>
      <w:r w:rsidR="004F69A4">
        <w:rPr>
          <w:szCs w:val="36"/>
        </w:rPr>
        <w:t>s</w:t>
      </w:r>
      <w:r w:rsidRPr="00770702">
        <w:rPr>
          <w:szCs w:val="36"/>
        </w:rPr>
        <w:t xml:space="preserve"> will depend on your individual circumstances. It may not help with any other eye conditions that you have. </w:t>
      </w:r>
      <w:r w:rsidR="00E25E12" w:rsidRPr="00770702">
        <w:rPr>
          <w:szCs w:val="36"/>
        </w:rPr>
        <w:t>The</w:t>
      </w:r>
      <w:r w:rsidRPr="00770702">
        <w:rPr>
          <w:szCs w:val="36"/>
        </w:rPr>
        <w:t xml:space="preserve"> better your level of vision is before starting treatment, the better the outcome is likely to be. You should ask your ophthalmologist what improvement they would expect</w:t>
      </w:r>
      <w:r w:rsidR="00E25E12">
        <w:rPr>
          <w:szCs w:val="36"/>
        </w:rPr>
        <w:t xml:space="preserve">. </w:t>
      </w:r>
      <w:r w:rsidR="00DD5EB1">
        <w:rPr>
          <w:szCs w:val="36"/>
        </w:rPr>
        <w:t>They</w:t>
      </w:r>
      <w:r w:rsidRPr="00770702">
        <w:rPr>
          <w:szCs w:val="36"/>
        </w:rPr>
        <w:t xml:space="preserve"> will be able to consider your individual circumstances and eye condition. </w:t>
      </w:r>
    </w:p>
    <w:p w14:paraId="7A6B9C30" w14:textId="77777777" w:rsidR="00F23E59" w:rsidRPr="00770702" w:rsidRDefault="00F23E59" w:rsidP="00F23E59">
      <w:pPr>
        <w:rPr>
          <w:szCs w:val="36"/>
        </w:rPr>
      </w:pPr>
    </w:p>
    <w:p w14:paraId="0D53E104" w14:textId="4EA8E0A7" w:rsidR="00F23E59" w:rsidRPr="00770702" w:rsidRDefault="00F23E59" w:rsidP="00F23E59">
      <w:pPr>
        <w:rPr>
          <w:szCs w:val="36"/>
        </w:rPr>
      </w:pPr>
      <w:r w:rsidRPr="00770702">
        <w:rPr>
          <w:szCs w:val="36"/>
        </w:rPr>
        <w:lastRenderedPageBreak/>
        <w:t>Anti-VEGF treatment can mean a lot of injections and visits to the hospital</w:t>
      </w:r>
      <w:r w:rsidR="00E25E12">
        <w:rPr>
          <w:szCs w:val="36"/>
        </w:rPr>
        <w:t xml:space="preserve">. </w:t>
      </w:r>
      <w:r w:rsidR="00894579">
        <w:rPr>
          <w:szCs w:val="36"/>
        </w:rPr>
        <w:t>However,</w:t>
      </w:r>
      <w:r w:rsidR="00370033">
        <w:rPr>
          <w:szCs w:val="36"/>
        </w:rPr>
        <w:t xml:space="preserve"> it</w:t>
      </w:r>
      <w:r w:rsidRPr="00770702">
        <w:rPr>
          <w:szCs w:val="36"/>
        </w:rPr>
        <w:t xml:space="preserve"> has </w:t>
      </w:r>
      <w:r w:rsidR="00370033">
        <w:rPr>
          <w:szCs w:val="36"/>
        </w:rPr>
        <w:t>greatly</w:t>
      </w:r>
      <w:r w:rsidRPr="00770702">
        <w:rPr>
          <w:szCs w:val="36"/>
        </w:rPr>
        <w:t xml:space="preserve"> improved visual outcomes for</w:t>
      </w:r>
      <w:r w:rsidR="00174058">
        <w:rPr>
          <w:szCs w:val="36"/>
        </w:rPr>
        <w:t xml:space="preserve"> people with</w:t>
      </w:r>
      <w:r w:rsidRPr="00770702">
        <w:rPr>
          <w:szCs w:val="36"/>
        </w:rPr>
        <w:t xml:space="preserve"> these conditions. </w:t>
      </w:r>
    </w:p>
    <w:p w14:paraId="65EC086E" w14:textId="77777777" w:rsidR="00F23E59" w:rsidRDefault="00F23E59" w:rsidP="00F23E59">
      <w:pPr>
        <w:rPr>
          <w:szCs w:val="36"/>
        </w:rPr>
      </w:pPr>
    </w:p>
    <w:p w14:paraId="4A6AB135" w14:textId="21C52348" w:rsidR="00A335FC" w:rsidRPr="00602966" w:rsidRDefault="00A335FC" w:rsidP="00F70B4E">
      <w:r w:rsidRPr="00602966">
        <w:t>Research is ongoing into ways of improving anti-VEGF treatment. This includes looking into anti-VEGF drugs that are effective for a longer period</w:t>
      </w:r>
      <w:r>
        <w:t xml:space="preserve">. This </w:t>
      </w:r>
      <w:r w:rsidR="00E1586D">
        <w:t xml:space="preserve">could </w:t>
      </w:r>
      <w:r w:rsidRPr="00602966">
        <w:t>reduc</w:t>
      </w:r>
      <w:r>
        <w:t>e</w:t>
      </w:r>
      <w:r w:rsidRPr="00602966">
        <w:t xml:space="preserve"> the frequency of injections and visits to the eye clinic. Another example includes other delivery systems such as an implant containing </w:t>
      </w:r>
      <w:r w:rsidR="00E1586D">
        <w:t xml:space="preserve">an </w:t>
      </w:r>
      <w:r w:rsidRPr="00602966">
        <w:t xml:space="preserve">anti-VEGF </w:t>
      </w:r>
      <w:r w:rsidR="00E1586D">
        <w:t>drug</w:t>
      </w:r>
      <w:r w:rsidR="00E1586D" w:rsidRPr="00602966">
        <w:t xml:space="preserve"> </w:t>
      </w:r>
      <w:r w:rsidRPr="00602966">
        <w:t>that can be placed in the eye. Anti-VEGF c</w:t>
      </w:r>
      <w:r w:rsidR="00E1586D">
        <w:t>ould then</w:t>
      </w:r>
      <w:r w:rsidRPr="00602966">
        <w:t xml:space="preserve"> be released over a longer period </w:t>
      </w:r>
      <w:r w:rsidR="00F51AE9">
        <w:t>and</w:t>
      </w:r>
      <w:r w:rsidRPr="00602966">
        <w:t xml:space="preserve"> the implant can be </w:t>
      </w:r>
      <w:r w:rsidR="00E25E12" w:rsidRPr="00602966">
        <w:t>refilled,</w:t>
      </w:r>
      <w:r w:rsidRPr="00602966">
        <w:t xml:space="preserve"> as necessary.</w:t>
      </w:r>
      <w:r w:rsidR="00E1586D">
        <w:t xml:space="preserve"> There is also research into gene therapy and anti-VEGF treatment.</w:t>
      </w:r>
    </w:p>
    <w:p w14:paraId="06E5878D" w14:textId="77777777" w:rsidR="00237B72" w:rsidRDefault="00237B72" w:rsidP="00870FA9"/>
    <w:p w14:paraId="5B536BDA" w14:textId="3460F6B7" w:rsidR="00237B72" w:rsidRPr="00237B72" w:rsidRDefault="00237B72" w:rsidP="00870FA9">
      <w:pPr>
        <w:pStyle w:val="Heading2"/>
      </w:pPr>
      <w:r w:rsidRPr="00237B72">
        <w:t xml:space="preserve">Coping </w:t>
      </w:r>
    </w:p>
    <w:p w14:paraId="4B917A8E" w14:textId="77777777" w:rsidR="00237B72" w:rsidRPr="00770702" w:rsidRDefault="00237B72" w:rsidP="00237B72">
      <w:pPr>
        <w:rPr>
          <w:szCs w:val="28"/>
        </w:rPr>
      </w:pPr>
      <w:r w:rsidRPr="00770702">
        <w:rPr>
          <w:szCs w:val="28"/>
        </w:rPr>
        <w:t xml:space="preserve">Being diagnosed with an eye condition can be very upsetting. You may find that you are worried about the future and how you will manage with a change in your vision. All these feelings are natural. </w:t>
      </w:r>
    </w:p>
    <w:p w14:paraId="5E0F8534" w14:textId="77777777" w:rsidR="00237B72" w:rsidRPr="00237B72" w:rsidRDefault="00237B72" w:rsidP="00237B72"/>
    <w:p w14:paraId="14760D2F" w14:textId="651787E1" w:rsidR="00237B72" w:rsidRPr="00237B72" w:rsidRDefault="00237B72" w:rsidP="00237B72">
      <w:r w:rsidRPr="00237B72">
        <w:t xml:space="preserve">It can sometimes be helpful to talk about these feelings with someone outside your circle of friends or family. At RNIB, we can help with our telephone Helpline and our Counselling and Wellbeing </w:t>
      </w:r>
      <w:r w:rsidR="00870FA9">
        <w:t>t</w:t>
      </w:r>
      <w:r w:rsidRPr="00237B72">
        <w:t xml:space="preserve">eam. Your GP or social worker may also find a counsellor for you if your feel this might help. </w:t>
      </w:r>
    </w:p>
    <w:p w14:paraId="0FE49021" w14:textId="77777777" w:rsidR="00237B72" w:rsidRPr="00237B72" w:rsidRDefault="00237B72" w:rsidP="00237B72"/>
    <w:p w14:paraId="4F18ED44" w14:textId="52C4B261" w:rsidR="00B84550" w:rsidRPr="00C11ABA" w:rsidRDefault="00237B72" w:rsidP="00B84550">
      <w:pPr>
        <w:rPr>
          <w:color w:val="000000" w:themeColor="text1"/>
        </w:rPr>
      </w:pPr>
      <w:r w:rsidRPr="00237B72">
        <w:t>You may think of further questions about your eye condition</w:t>
      </w:r>
      <w:r w:rsidR="00936864">
        <w:t xml:space="preserve"> or treatment</w:t>
      </w:r>
      <w:r w:rsidRPr="00237B72">
        <w:t xml:space="preserve"> on your way home from hospital or in the days and weeks following your diagnosis. There is someone to turn to with these questions. Your eye clinic may have a sight loss advisor working alongside the doctors and nursing staff. This advisor may be known as either the Eye Care Liaison Officer</w:t>
      </w:r>
      <w:r w:rsidR="00B84550">
        <w:t xml:space="preserve"> </w:t>
      </w:r>
      <w:r w:rsidR="00B84550" w:rsidRPr="00C11ABA">
        <w:rPr>
          <w:color w:val="000000" w:themeColor="text1"/>
        </w:rPr>
        <w:t xml:space="preserve">(ECLO), the Vision Support Officer or the Early Intervention Support Officer and they are on hand within your hospital to provide you with further practical and emotional support about your eye condition. </w:t>
      </w:r>
      <w:r w:rsidR="00C77FB8" w:rsidRPr="00770702">
        <w:rPr>
          <w:rStyle w:val="normaltextrun"/>
          <w:rFonts w:cs="Arial"/>
          <w:szCs w:val="28"/>
        </w:rPr>
        <w:t>To find out if your hospital eye clinic has an ECLO, you can search within the RNIB</w:t>
      </w:r>
      <w:r w:rsidR="00426081">
        <w:rPr>
          <w:rStyle w:val="normaltextrun"/>
          <w:rFonts w:cs="Arial"/>
          <w:szCs w:val="28"/>
        </w:rPr>
        <w:t xml:space="preserve"> Sightline Director</w:t>
      </w:r>
      <w:r w:rsidR="00E84B25">
        <w:rPr>
          <w:rStyle w:val="normaltextrun"/>
          <w:rFonts w:cs="Arial"/>
          <w:szCs w:val="28"/>
        </w:rPr>
        <w:t>y (</w:t>
      </w:r>
      <w:r w:rsidR="00E84B25" w:rsidRPr="00870FA9">
        <w:rPr>
          <w:rStyle w:val="normaltextrun"/>
          <w:rFonts w:cs="Arial"/>
          <w:b/>
          <w:bCs/>
          <w:szCs w:val="28"/>
        </w:rPr>
        <w:t>sightlinedirectory.org.uk</w:t>
      </w:r>
      <w:r w:rsidR="00E84B25">
        <w:rPr>
          <w:rStyle w:val="normaltextrun"/>
          <w:rFonts w:cs="Arial"/>
          <w:szCs w:val="28"/>
        </w:rPr>
        <w:t>).</w:t>
      </w:r>
      <w:r w:rsidR="00E84B25" w:rsidRPr="00770702" w:rsidDel="00426081">
        <w:rPr>
          <w:rStyle w:val="normaltextrun"/>
          <w:rFonts w:cs="Arial"/>
          <w:szCs w:val="28"/>
        </w:rPr>
        <w:t xml:space="preserve"> </w:t>
      </w:r>
      <w:r w:rsidR="00B84550" w:rsidRPr="00C11ABA">
        <w:rPr>
          <w:color w:val="000000" w:themeColor="text1"/>
        </w:rPr>
        <w:t xml:space="preserve">Alternatively, you can call our Helpline </w:t>
      </w:r>
      <w:r w:rsidR="00936864" w:rsidRPr="00770702">
        <w:rPr>
          <w:rStyle w:val="normaltextrun"/>
          <w:rFonts w:cs="Arial"/>
          <w:szCs w:val="28"/>
        </w:rPr>
        <w:t>who would be able to find out if an ECLO is available at your eye clinic.</w:t>
      </w:r>
    </w:p>
    <w:p w14:paraId="108EC8EE" w14:textId="0A53336E" w:rsidR="00F23E59" w:rsidRPr="00770702" w:rsidRDefault="00F23E59" w:rsidP="00237B72">
      <w:pPr>
        <w:rPr>
          <w:szCs w:val="36"/>
        </w:rPr>
      </w:pPr>
    </w:p>
    <w:p w14:paraId="696CFDE1" w14:textId="77777777" w:rsidR="00EE61F4" w:rsidRPr="00C11ABA" w:rsidRDefault="00EE61F4" w:rsidP="00EE61F4">
      <w:pPr>
        <w:pStyle w:val="Heading2"/>
        <w:rPr>
          <w:color w:val="000000" w:themeColor="text1"/>
        </w:rPr>
      </w:pPr>
      <w:r w:rsidRPr="00C11ABA">
        <w:rPr>
          <w:color w:val="000000" w:themeColor="text1"/>
        </w:rPr>
        <w:lastRenderedPageBreak/>
        <w:t xml:space="preserve">Further help and support  </w:t>
      </w:r>
    </w:p>
    <w:p w14:paraId="15549208" w14:textId="77777777" w:rsidR="00EE61F4" w:rsidRPr="00C11ABA" w:rsidRDefault="00EE61F4" w:rsidP="00EE61F4">
      <w:pPr>
        <w:pStyle w:val="Heading3"/>
        <w:rPr>
          <w:color w:val="000000" w:themeColor="text1"/>
        </w:rPr>
      </w:pPr>
      <w:r w:rsidRPr="00C11ABA">
        <w:rPr>
          <w:color w:val="000000" w:themeColor="text1"/>
        </w:rPr>
        <w:t xml:space="preserve">Help to see things better </w:t>
      </w:r>
    </w:p>
    <w:p w14:paraId="202B86DB" w14:textId="41ACE6C5" w:rsidR="00EE61F4" w:rsidRDefault="00EE61F4" w:rsidP="00EE61F4">
      <w:r w:rsidRPr="00770702">
        <w:t>Having an eye condition can cause changes to your vision in the long term, but much can be done to help you make the most of your remaining vision and adapt to any changes</w:t>
      </w:r>
      <w:r w:rsidR="00E25E12" w:rsidRPr="00770702">
        <w:t>.</w:t>
      </w:r>
      <w:r w:rsidR="00E25E12">
        <w:t xml:space="preserve"> </w:t>
      </w:r>
      <w:r w:rsidRPr="00770702">
        <w:t xml:space="preserve">There are lots of things that you can do to make the most of your remaining vision. This may mean making things bigger, using brighter </w:t>
      </w:r>
      <w:r w:rsidR="00E25E12" w:rsidRPr="00770702">
        <w:t>lighting,</w:t>
      </w:r>
      <w:r w:rsidRPr="00770702">
        <w:t xml:space="preserve"> or using colour to make things easier to see. </w:t>
      </w:r>
    </w:p>
    <w:p w14:paraId="0A25CD6F" w14:textId="77777777" w:rsidR="00DF7CF2" w:rsidRPr="00C11ABA" w:rsidRDefault="00DF7CF2" w:rsidP="00EE61F4">
      <w:pPr>
        <w:rPr>
          <w:color w:val="000000" w:themeColor="text1"/>
        </w:rPr>
      </w:pPr>
    </w:p>
    <w:p w14:paraId="40E14FF5" w14:textId="77777777" w:rsidR="00EE61F4" w:rsidRPr="00C11ABA" w:rsidRDefault="00EE61F4" w:rsidP="00EE61F4">
      <w:pPr>
        <w:rPr>
          <w:color w:val="000000" w:themeColor="text1"/>
        </w:rPr>
      </w:pPr>
      <w:r w:rsidRPr="00C11ABA">
        <w:rPr>
          <w:color w:val="000000" w:themeColor="text1"/>
        </w:rPr>
        <w:t xml:space="preserve">A low vision assessment gives people a chance to discuss any practical problems they are having with their vision with a low vision specialist. The specialist can explore things like magnifiers, lighting, colour contrast and other adaptations that may help. </w:t>
      </w:r>
    </w:p>
    <w:p w14:paraId="1EC54006" w14:textId="77777777" w:rsidR="00EE61F4" w:rsidRPr="00C11ABA" w:rsidRDefault="00EE61F4" w:rsidP="00EE61F4">
      <w:pPr>
        <w:rPr>
          <w:color w:val="000000" w:themeColor="text1"/>
        </w:rPr>
      </w:pPr>
    </w:p>
    <w:p w14:paraId="1035EDBD" w14:textId="77777777" w:rsidR="00EE61F4" w:rsidRPr="00C11ABA" w:rsidRDefault="00EE61F4" w:rsidP="00EE61F4">
      <w:pPr>
        <w:rPr>
          <w:color w:val="000000" w:themeColor="text1"/>
        </w:rPr>
      </w:pPr>
      <w:r w:rsidRPr="00C11ABA">
        <w:rPr>
          <w:color w:val="000000" w:themeColor="text1"/>
        </w:rPr>
        <w:t xml:space="preserve">Assistive technology can also be very useful to help you with your work, hobbies and activities. </w:t>
      </w:r>
    </w:p>
    <w:p w14:paraId="7FEE310A" w14:textId="77777777" w:rsidR="00EE61F4" w:rsidRPr="00C11ABA" w:rsidRDefault="00EE61F4" w:rsidP="00EE61F4">
      <w:pPr>
        <w:rPr>
          <w:color w:val="000000" w:themeColor="text1"/>
        </w:rPr>
      </w:pPr>
    </w:p>
    <w:p w14:paraId="6FDC547A" w14:textId="2ACE3991" w:rsidR="00EE61F4" w:rsidRPr="00C11ABA" w:rsidRDefault="00EE61F4" w:rsidP="00EE61F4">
      <w:pPr>
        <w:rPr>
          <w:color w:val="000000" w:themeColor="text1"/>
        </w:rPr>
      </w:pPr>
      <w:r w:rsidRPr="00C11ABA">
        <w:rPr>
          <w:color w:val="000000" w:themeColor="text1"/>
        </w:rPr>
        <w:t xml:space="preserve">You can ask for a referral to a low vision clinic from your ophthalmologist, </w:t>
      </w:r>
      <w:r w:rsidR="00E25E12" w:rsidRPr="00C11ABA">
        <w:rPr>
          <w:color w:val="000000" w:themeColor="text1"/>
        </w:rPr>
        <w:t>optometrist,</w:t>
      </w:r>
      <w:r w:rsidRPr="00C11ABA">
        <w:rPr>
          <w:color w:val="000000" w:themeColor="text1"/>
        </w:rPr>
        <w:t xml:space="preserve"> or GP. We have a series of leaflets with helpful information on living with sight loss, including how to make the most of your sight.</w:t>
      </w:r>
    </w:p>
    <w:p w14:paraId="72A1B24C" w14:textId="77777777" w:rsidR="00EE61F4" w:rsidRPr="00C11ABA" w:rsidRDefault="00EE61F4" w:rsidP="00EE61F4">
      <w:pPr>
        <w:rPr>
          <w:color w:val="000000" w:themeColor="text1"/>
        </w:rPr>
      </w:pPr>
    </w:p>
    <w:p w14:paraId="4041EFB1" w14:textId="77777777" w:rsidR="00EE61F4" w:rsidRPr="00C11ABA" w:rsidRDefault="00EE61F4" w:rsidP="00EE61F4">
      <w:pPr>
        <w:rPr>
          <w:color w:val="000000" w:themeColor="text1"/>
        </w:rPr>
      </w:pPr>
      <w:r w:rsidRPr="00C11ABA">
        <w:rPr>
          <w:color w:val="000000" w:themeColor="text1"/>
        </w:rPr>
        <w:t>You can find out more about our range of titles by calling our Helpline. </w:t>
      </w:r>
    </w:p>
    <w:p w14:paraId="59AE99B9" w14:textId="77777777" w:rsidR="001077F9" w:rsidRDefault="001077F9" w:rsidP="00EE61F4">
      <w:pPr>
        <w:rPr>
          <w:rFonts w:cs="Arial"/>
          <w:szCs w:val="28"/>
          <w:shd w:val="clear" w:color="auto" w:fill="FFFFFF"/>
        </w:rPr>
      </w:pPr>
    </w:p>
    <w:p w14:paraId="009BD4AF" w14:textId="77777777" w:rsidR="000A5DF9" w:rsidRPr="00C11ABA" w:rsidRDefault="000A5DF9" w:rsidP="000A5DF9">
      <w:pPr>
        <w:pStyle w:val="Heading3"/>
        <w:rPr>
          <w:color w:val="000000" w:themeColor="text1"/>
        </w:rPr>
      </w:pPr>
      <w:r w:rsidRPr="00C11ABA">
        <w:rPr>
          <w:color w:val="000000" w:themeColor="text1"/>
        </w:rPr>
        <w:t xml:space="preserve">Support for your work or schoolwork </w:t>
      </w:r>
    </w:p>
    <w:p w14:paraId="753AEC67" w14:textId="77777777" w:rsidR="000A5DF9" w:rsidRPr="00C11ABA" w:rsidRDefault="000A5DF9" w:rsidP="000A5DF9">
      <w:pPr>
        <w:rPr>
          <w:color w:val="000000" w:themeColor="text1"/>
        </w:rPr>
      </w:pPr>
      <w:r w:rsidRPr="00C11ABA">
        <w:rPr>
          <w:color w:val="000000" w:themeColor="text1"/>
        </w:rPr>
        <w:t>When you have sight changes, you may be worried about finding work, or staying in your job. Our Employment team can provide specialist support and advice about employment for people with sight loss. You can contact this team via our Helpline. </w:t>
      </w:r>
    </w:p>
    <w:p w14:paraId="0C5FE660" w14:textId="77777777" w:rsidR="00EE61F4" w:rsidRPr="00C11ABA" w:rsidRDefault="00EE61F4" w:rsidP="00EE61F4">
      <w:pPr>
        <w:rPr>
          <w:color w:val="000000" w:themeColor="text1"/>
        </w:rPr>
      </w:pPr>
    </w:p>
    <w:p w14:paraId="5615B489" w14:textId="77777777" w:rsidR="00EE61F4" w:rsidRPr="00C11ABA" w:rsidRDefault="00EE61F4" w:rsidP="00EE61F4">
      <w:pPr>
        <w:pStyle w:val="Heading3"/>
        <w:rPr>
          <w:color w:val="000000" w:themeColor="text1"/>
        </w:rPr>
      </w:pPr>
      <w:r w:rsidRPr="00C11ABA">
        <w:rPr>
          <w:color w:val="000000" w:themeColor="text1"/>
        </w:rPr>
        <w:t>Support from social services</w:t>
      </w:r>
    </w:p>
    <w:p w14:paraId="19BBC66F" w14:textId="04A1693E" w:rsidR="00EE61F4" w:rsidRPr="00C11ABA" w:rsidRDefault="00EE61F4" w:rsidP="00EE61F4">
      <w:pPr>
        <w:rPr>
          <w:color w:val="000000" w:themeColor="text1"/>
        </w:rPr>
      </w:pPr>
      <w:r w:rsidRPr="00C11ABA">
        <w:rPr>
          <w:color w:val="000000" w:themeColor="text1"/>
        </w:rPr>
        <w:t>Local social services should be able to offer you information on staying safe in your home and getting out and about safely. They should also be able to offer you some practical mobility training to give you more confidence when you are out.  </w:t>
      </w:r>
    </w:p>
    <w:p w14:paraId="53B861EC" w14:textId="77777777" w:rsidR="00EE61F4" w:rsidRPr="00C11ABA" w:rsidRDefault="00EE61F4" w:rsidP="00EE61F4">
      <w:pPr>
        <w:rPr>
          <w:color w:val="000000" w:themeColor="text1"/>
        </w:rPr>
      </w:pPr>
    </w:p>
    <w:p w14:paraId="593C8786" w14:textId="6F4938D5" w:rsidR="001077F9" w:rsidRPr="00C11ABA" w:rsidRDefault="001077F9" w:rsidP="001077F9">
      <w:pPr>
        <w:rPr>
          <w:color w:val="000000" w:themeColor="text1"/>
        </w:rPr>
      </w:pPr>
      <w:r w:rsidRPr="00770702">
        <w:rPr>
          <w:rFonts w:cs="Arial"/>
          <w:szCs w:val="28"/>
          <w:shd w:val="clear" w:color="auto" w:fill="FFFFFF"/>
        </w:rPr>
        <w:t>If you have reduced vision in both eyes due to an eye condition, you should ask your ophthalmologist whether you’re eligible to register as sight impaired (partially sighted) or severely sight impaired (blind). Registration can act as a passport to expert help and sometimes to financial concessions. Even if you aren’t registered, a lot of this support is still available to you.</w:t>
      </w:r>
    </w:p>
    <w:p w14:paraId="5D1569E0" w14:textId="77777777" w:rsidR="00EE61F4" w:rsidRPr="00C11ABA" w:rsidRDefault="00EE61F4" w:rsidP="00EE61F4">
      <w:pPr>
        <w:rPr>
          <w:color w:val="000000" w:themeColor="text1"/>
        </w:rPr>
      </w:pPr>
    </w:p>
    <w:p w14:paraId="198BA81E" w14:textId="77777777" w:rsidR="00EE61F4" w:rsidRPr="00C11ABA" w:rsidRDefault="00EE61F4" w:rsidP="00EE61F4">
      <w:pPr>
        <w:rPr>
          <w:color w:val="000000" w:themeColor="text1"/>
        </w:rPr>
      </w:pPr>
      <w:r w:rsidRPr="00C11ABA">
        <w:rPr>
          <w:color w:val="000000" w:themeColor="text1"/>
        </w:rPr>
        <w:t>You can find more information about all the support available to people with sight problems on our website or by calling our Helpline. </w:t>
      </w:r>
    </w:p>
    <w:p w14:paraId="3EABE4EE" w14:textId="77777777" w:rsidR="00F23E59" w:rsidRPr="00770702" w:rsidRDefault="00F23E59" w:rsidP="00F23E59">
      <w:pPr>
        <w:rPr>
          <w:szCs w:val="36"/>
        </w:rPr>
      </w:pPr>
    </w:p>
    <w:p w14:paraId="30346618" w14:textId="77777777" w:rsidR="00286994" w:rsidRPr="00286994" w:rsidRDefault="00286994" w:rsidP="00870FA9">
      <w:pPr>
        <w:pStyle w:val="Heading2"/>
      </w:pPr>
      <w:r w:rsidRPr="00286994">
        <w:t>Further help from RNIB</w:t>
      </w:r>
    </w:p>
    <w:p w14:paraId="653D7132" w14:textId="77777777" w:rsidR="00286994" w:rsidRPr="00D8180C" w:rsidRDefault="00286994" w:rsidP="00F70B4E">
      <w:pPr>
        <w:pStyle w:val="Heading3"/>
      </w:pPr>
      <w:r w:rsidRPr="00D8180C">
        <w:t xml:space="preserve">RNIB Helpline </w:t>
      </w:r>
    </w:p>
    <w:p w14:paraId="5C6AC672" w14:textId="77777777" w:rsidR="00870FA9" w:rsidRPr="00895CF3" w:rsidRDefault="00870FA9" w:rsidP="00870FA9">
      <w:pPr>
        <w:rPr>
          <w:rFonts w:cs="Arial"/>
        </w:rPr>
      </w:pPr>
      <w:r w:rsidRPr="00895CF3">
        <w:rPr>
          <w:rFonts w:cs="Arial"/>
        </w:rPr>
        <w:t xml:space="preserve">If you need someone who understands sight loss, call our Helpline on </w:t>
      </w:r>
      <w:r w:rsidRPr="00895CF3">
        <w:rPr>
          <w:rFonts w:cs="Arial"/>
          <w:b/>
          <w:bCs/>
        </w:rPr>
        <w:t>0303 123 9999</w:t>
      </w:r>
      <w:r w:rsidRPr="00895CF3">
        <w:rPr>
          <w:rFonts w:cs="Arial"/>
        </w:rPr>
        <w:t xml:space="preserve">, say </w:t>
      </w:r>
      <w:r w:rsidRPr="00895CF3">
        <w:rPr>
          <w:rFonts w:cs="Arial"/>
          <w:b/>
          <w:bCs/>
        </w:rPr>
        <w:t>“Alexa, call RNIB Helpline”</w:t>
      </w:r>
      <w:r w:rsidRPr="00895CF3">
        <w:rPr>
          <w:rFonts w:cs="Arial"/>
        </w:rPr>
        <w:t xml:space="preserve"> to an Alexa-enabled device, or email </w:t>
      </w:r>
      <w:r w:rsidRPr="00895CF3">
        <w:rPr>
          <w:rFonts w:cs="Arial"/>
          <w:b/>
          <w:bCs/>
        </w:rPr>
        <w:t>helpline@rnib.org.uk</w:t>
      </w:r>
      <w:r w:rsidRPr="00895CF3">
        <w:rPr>
          <w:rFonts w:cs="Arial"/>
        </w:rPr>
        <w:t xml:space="preserve">. Our opening hours are weekdays from 8am – 8pm and Saturdays from 9am – 1pm. </w:t>
      </w:r>
    </w:p>
    <w:p w14:paraId="22564491" w14:textId="77777777" w:rsidR="00286994" w:rsidRPr="00F70B4E" w:rsidRDefault="00286994" w:rsidP="00286994">
      <w:pPr>
        <w:rPr>
          <w:bCs/>
          <w:color w:val="000000" w:themeColor="text1"/>
        </w:rPr>
      </w:pPr>
    </w:p>
    <w:p w14:paraId="78D7614C" w14:textId="12D054A8" w:rsidR="00286994" w:rsidRPr="00F70B4E" w:rsidRDefault="00286994" w:rsidP="00F70B4E">
      <w:pPr>
        <w:spacing w:after="120"/>
        <w:rPr>
          <w:b/>
          <w:color w:val="000000" w:themeColor="text1"/>
        </w:rPr>
      </w:pPr>
      <w:r w:rsidRPr="00D8180C">
        <w:rPr>
          <w:color w:val="000000" w:themeColor="text1"/>
        </w:rPr>
        <w:t>You can also get in touch by post or by visiting our website: </w:t>
      </w:r>
    </w:p>
    <w:p w14:paraId="79BCA5AE" w14:textId="77777777" w:rsidR="00286994" w:rsidRPr="00D8180C" w:rsidRDefault="00286994" w:rsidP="00286994">
      <w:pPr>
        <w:keepNext/>
        <w:spacing w:after="80"/>
        <w:outlineLvl w:val="3"/>
        <w:rPr>
          <w:b/>
          <w:bCs/>
          <w:color w:val="000000" w:themeColor="text1"/>
        </w:rPr>
      </w:pPr>
      <w:r w:rsidRPr="00D8180C">
        <w:rPr>
          <w:b/>
          <w:bCs/>
          <w:color w:val="000000" w:themeColor="text1"/>
        </w:rPr>
        <w:t xml:space="preserve">RNIB  </w:t>
      </w:r>
    </w:p>
    <w:p w14:paraId="552CF4D4" w14:textId="77777777" w:rsidR="00286994" w:rsidRPr="00D8180C" w:rsidRDefault="00286994" w:rsidP="00286994">
      <w:pPr>
        <w:rPr>
          <w:b/>
          <w:color w:val="000000" w:themeColor="text1"/>
        </w:rPr>
      </w:pPr>
      <w:r w:rsidRPr="00D8180C">
        <w:rPr>
          <w:color w:val="000000" w:themeColor="text1"/>
        </w:rPr>
        <w:t xml:space="preserve">Grimaldi Building  </w:t>
      </w:r>
    </w:p>
    <w:p w14:paraId="38B94328" w14:textId="1F975D33" w:rsidR="00286994" w:rsidRPr="00D8180C" w:rsidRDefault="00286994" w:rsidP="00286994">
      <w:pPr>
        <w:rPr>
          <w:b/>
          <w:color w:val="000000" w:themeColor="text1"/>
        </w:rPr>
      </w:pPr>
      <w:r w:rsidRPr="00D8180C">
        <w:rPr>
          <w:color w:val="000000" w:themeColor="text1"/>
        </w:rPr>
        <w:t>154a Pentonville R</w:t>
      </w:r>
      <w:r w:rsidR="00870FA9">
        <w:rPr>
          <w:color w:val="000000" w:themeColor="text1"/>
        </w:rPr>
        <w:t>oad</w:t>
      </w:r>
    </w:p>
    <w:p w14:paraId="45FA8B34" w14:textId="77777777" w:rsidR="00F70B4E" w:rsidRDefault="00286994" w:rsidP="00286994">
      <w:pPr>
        <w:rPr>
          <w:color w:val="000000" w:themeColor="text1"/>
        </w:rPr>
      </w:pPr>
      <w:r w:rsidRPr="00D8180C">
        <w:rPr>
          <w:color w:val="000000" w:themeColor="text1"/>
        </w:rPr>
        <w:t xml:space="preserve">London </w:t>
      </w:r>
    </w:p>
    <w:p w14:paraId="36521CB7" w14:textId="19329E95" w:rsidR="00286994" w:rsidRPr="00870FA9" w:rsidRDefault="00286994" w:rsidP="00286994">
      <w:pPr>
        <w:rPr>
          <w:color w:val="000000" w:themeColor="text1"/>
        </w:rPr>
      </w:pPr>
      <w:r w:rsidRPr="00D8180C">
        <w:rPr>
          <w:color w:val="000000" w:themeColor="text1"/>
        </w:rPr>
        <w:t xml:space="preserve">N1 9JE  </w:t>
      </w:r>
    </w:p>
    <w:p w14:paraId="07246164" w14:textId="40ABC85E" w:rsidR="00286994" w:rsidRPr="00F70B4E" w:rsidRDefault="00286994" w:rsidP="00286994">
      <w:pPr>
        <w:rPr>
          <w:bCs/>
          <w:color w:val="000000" w:themeColor="text1"/>
        </w:rPr>
      </w:pPr>
      <w:r w:rsidRPr="00D8180C">
        <w:rPr>
          <w:b/>
          <w:color w:val="000000" w:themeColor="text1"/>
        </w:rPr>
        <w:t>rnib.org.uk</w:t>
      </w:r>
    </w:p>
    <w:p w14:paraId="19B8E2B1" w14:textId="77777777" w:rsidR="00286994" w:rsidRPr="00F70B4E" w:rsidRDefault="00286994" w:rsidP="00286994">
      <w:pPr>
        <w:rPr>
          <w:bCs/>
          <w:color w:val="000000" w:themeColor="text1"/>
        </w:rPr>
      </w:pPr>
    </w:p>
    <w:p w14:paraId="5CCA9A8A" w14:textId="77777777" w:rsidR="00870FA9" w:rsidRPr="00C471D6" w:rsidRDefault="00870FA9" w:rsidP="00870FA9">
      <w:pPr>
        <w:pStyle w:val="Heading3"/>
        <w:rPr>
          <w:sz w:val="28"/>
          <w:szCs w:val="18"/>
        </w:rPr>
      </w:pPr>
      <w:r w:rsidRPr="00C471D6">
        <w:rPr>
          <w:sz w:val="28"/>
          <w:szCs w:val="18"/>
        </w:rPr>
        <w:t>The Sight Advice FAQ</w:t>
      </w:r>
    </w:p>
    <w:p w14:paraId="63978F66" w14:textId="77777777" w:rsidR="00870FA9" w:rsidRDefault="00870FA9" w:rsidP="00870FA9">
      <w:pPr>
        <w:rPr>
          <w:b/>
          <w:bCs/>
        </w:rPr>
      </w:pPr>
      <w:r w:rsidRPr="6BB6745A">
        <w:t>The Sight Advice FAQ answers questions about living with sight loss, eye health or being newly diagnosed with a sight condition.</w:t>
      </w:r>
      <w:r>
        <w:t xml:space="preserve"> </w:t>
      </w:r>
      <w:r w:rsidRPr="6BB6745A">
        <w:t xml:space="preserve">It is produced by RNIB in partnership with </w:t>
      </w:r>
      <w:proofErr w:type="gramStart"/>
      <w:r w:rsidRPr="6BB6745A">
        <w:t>a number of</w:t>
      </w:r>
      <w:proofErr w:type="gramEnd"/>
      <w:r w:rsidRPr="6BB6745A">
        <w:t xml:space="preserve"> other sight loss organisations. </w:t>
      </w:r>
      <w:r w:rsidRPr="6BB6745A">
        <w:rPr>
          <w:b/>
          <w:bCs/>
        </w:rPr>
        <w:t>sightadvicefaq.org.uk</w:t>
      </w:r>
    </w:p>
    <w:p w14:paraId="46DF8A16" w14:textId="70A5BECC" w:rsidR="00F23E59" w:rsidRPr="00870FA9" w:rsidRDefault="00F23E59" w:rsidP="00F23E59">
      <w:pPr>
        <w:rPr>
          <w:rFonts w:cs="Arial"/>
          <w:szCs w:val="28"/>
        </w:rPr>
      </w:pPr>
    </w:p>
    <w:p w14:paraId="6046858F" w14:textId="77777777" w:rsidR="007F419F" w:rsidRPr="007F419F" w:rsidRDefault="007F419F" w:rsidP="00F70B4E">
      <w:pPr>
        <w:pStyle w:val="Heading2"/>
      </w:pPr>
      <w:r w:rsidRPr="007F419F">
        <w:lastRenderedPageBreak/>
        <w:t xml:space="preserve">Other useful contacts </w:t>
      </w:r>
    </w:p>
    <w:p w14:paraId="77566FD6" w14:textId="77777777" w:rsidR="00292AFE" w:rsidRPr="00770702" w:rsidRDefault="00292AFE" w:rsidP="00292AFE">
      <w:r w:rsidRPr="00770702">
        <w:t xml:space="preserve">The </w:t>
      </w:r>
      <w:r w:rsidRPr="00770702">
        <w:rPr>
          <w:b/>
        </w:rPr>
        <w:t>Macular Society</w:t>
      </w:r>
      <w:r w:rsidRPr="00770702">
        <w:t xml:space="preserve"> offer local support groups for people with macular eye conditions or central vision loss. They have working age groups as well.</w:t>
      </w:r>
    </w:p>
    <w:p w14:paraId="4A0D6B3D" w14:textId="77777777" w:rsidR="00292AFE" w:rsidRPr="00F70B4E" w:rsidRDefault="00292AFE" w:rsidP="00292AFE">
      <w:pPr>
        <w:rPr>
          <w:bCs/>
        </w:rPr>
      </w:pPr>
    </w:p>
    <w:p w14:paraId="7FD7DECB" w14:textId="77777777" w:rsidR="00292AFE" w:rsidRPr="00770702" w:rsidRDefault="00292AFE" w:rsidP="00292AFE">
      <w:pPr>
        <w:rPr>
          <w:b/>
        </w:rPr>
      </w:pPr>
      <w:r w:rsidRPr="00770702">
        <w:rPr>
          <w:b/>
        </w:rPr>
        <w:t>Macular Society</w:t>
      </w:r>
    </w:p>
    <w:p w14:paraId="178B1792" w14:textId="77777777" w:rsidR="00292AFE" w:rsidRPr="00770702" w:rsidRDefault="00292AFE" w:rsidP="00292AFE">
      <w:r w:rsidRPr="00770702">
        <w:t>PO Box 1870, Andover SP10 9AD</w:t>
      </w:r>
    </w:p>
    <w:p w14:paraId="4E13FF66" w14:textId="77777777" w:rsidR="00292AFE" w:rsidRPr="00F70B4E" w:rsidRDefault="00292AFE" w:rsidP="00292AFE">
      <w:r w:rsidRPr="00770702">
        <w:t xml:space="preserve">Tel: </w:t>
      </w:r>
      <w:r w:rsidRPr="00770702">
        <w:rPr>
          <w:b/>
          <w:bCs/>
        </w:rPr>
        <w:t>0300 3030 111</w:t>
      </w:r>
    </w:p>
    <w:p w14:paraId="7039D135" w14:textId="77777777" w:rsidR="00292AFE" w:rsidRPr="00F70B4E" w:rsidRDefault="00292AFE" w:rsidP="00292AFE">
      <w:pPr>
        <w:rPr>
          <w:rStyle w:val="Hyperlink"/>
        </w:rPr>
      </w:pPr>
      <w:r w:rsidRPr="00770702">
        <w:t xml:space="preserve">Web: </w:t>
      </w:r>
      <w:hyperlink w:history="1"/>
      <w:r w:rsidRPr="00770702">
        <w:rPr>
          <w:b/>
          <w:bCs/>
        </w:rPr>
        <w:t>macularsociety.org</w:t>
      </w:r>
    </w:p>
    <w:p w14:paraId="751BC055" w14:textId="026C9C93" w:rsidR="00292AFE" w:rsidRPr="00F70B4E" w:rsidRDefault="00292AFE" w:rsidP="00292AFE">
      <w:r w:rsidRPr="00D8180C">
        <w:rPr>
          <w:rStyle w:val="Hyperlink"/>
          <w:color w:val="auto"/>
          <w:u w:val="none"/>
        </w:rPr>
        <w:t>Email:</w:t>
      </w:r>
      <w:r w:rsidR="00D03FD6">
        <w:rPr>
          <w:rStyle w:val="Hyperlink"/>
          <w:color w:val="auto"/>
          <w:u w:val="none"/>
        </w:rPr>
        <w:t xml:space="preserve"> </w:t>
      </w:r>
      <w:r w:rsidRPr="00770702">
        <w:rPr>
          <w:b/>
          <w:bCs/>
        </w:rPr>
        <w:t>help@macularsociety.org</w:t>
      </w:r>
    </w:p>
    <w:p w14:paraId="4F2896D6" w14:textId="77777777" w:rsidR="007F419F" w:rsidRPr="007F419F" w:rsidRDefault="007F419F" w:rsidP="007F419F"/>
    <w:p w14:paraId="632F721F" w14:textId="77777777" w:rsidR="007F419F" w:rsidRPr="007F419F" w:rsidRDefault="007F419F" w:rsidP="00870FA9">
      <w:pPr>
        <w:pStyle w:val="Heading2"/>
      </w:pPr>
      <w:r w:rsidRPr="007F419F">
        <w:t xml:space="preserve">We value your feedback </w:t>
      </w:r>
    </w:p>
    <w:p w14:paraId="2E39FC0F" w14:textId="77777777" w:rsidR="007F419F" w:rsidRPr="00870FA9" w:rsidRDefault="007F419F" w:rsidP="007F419F">
      <w:pPr>
        <w:rPr>
          <w:szCs w:val="28"/>
        </w:rPr>
      </w:pPr>
      <w:r w:rsidRPr="00870FA9">
        <w:rPr>
          <w:color w:val="000000"/>
          <w:szCs w:val="28"/>
        </w:rPr>
        <w:t>You can help us improve our information by letting us know what you think. Is this factsheet useful, easy to read and understand? Is it detailed enough or is there anything missing? How clear, relevant and helpful did you find the images and diagrams? How could we improve it? </w:t>
      </w:r>
    </w:p>
    <w:p w14:paraId="01879B67" w14:textId="077DE2E4" w:rsidR="007F419F" w:rsidRPr="00870FA9" w:rsidRDefault="007F419F" w:rsidP="007F419F">
      <w:pPr>
        <w:rPr>
          <w:szCs w:val="28"/>
        </w:rPr>
      </w:pPr>
    </w:p>
    <w:p w14:paraId="4A616AA0" w14:textId="0375FBE8" w:rsidR="007F419F" w:rsidRPr="00870FA9" w:rsidRDefault="007F419F" w:rsidP="007F419F">
      <w:pPr>
        <w:rPr>
          <w:szCs w:val="28"/>
        </w:rPr>
      </w:pPr>
      <w:r w:rsidRPr="00870FA9">
        <w:rPr>
          <w:szCs w:val="28"/>
        </w:rPr>
        <w:t xml:space="preserve">Send your comments to us by emailing us at </w:t>
      </w:r>
      <w:r w:rsidRPr="00870FA9">
        <w:rPr>
          <w:b/>
          <w:bCs/>
          <w:szCs w:val="28"/>
        </w:rPr>
        <w:t>eyehealth@rnib.org.uk</w:t>
      </w:r>
      <w:r w:rsidRPr="00870FA9">
        <w:rPr>
          <w:szCs w:val="28"/>
        </w:rPr>
        <w:t xml:space="preserve"> or by writing to the Eye Health Information Service, RNIB, Grimaldi Building 154a Pentonville Road, London N1 9JE</w:t>
      </w:r>
      <w:r w:rsidR="00E25E12" w:rsidRPr="00870FA9">
        <w:rPr>
          <w:szCs w:val="28"/>
        </w:rPr>
        <w:t xml:space="preserve">. </w:t>
      </w:r>
    </w:p>
    <w:p w14:paraId="16445C69" w14:textId="77777777" w:rsidR="007F419F" w:rsidRPr="007F419F" w:rsidRDefault="007F419F" w:rsidP="007F419F"/>
    <w:p w14:paraId="5799F6BE" w14:textId="77777777" w:rsidR="007F419F" w:rsidRPr="007F419F" w:rsidRDefault="007F419F" w:rsidP="00870FA9">
      <w:pPr>
        <w:pStyle w:val="Heading2"/>
      </w:pPr>
      <w:r w:rsidRPr="007F419F">
        <w:t xml:space="preserve">Information sources </w:t>
      </w:r>
    </w:p>
    <w:p w14:paraId="489BC59E" w14:textId="77777777" w:rsidR="007F419F" w:rsidRPr="00870FA9" w:rsidRDefault="007F419F" w:rsidP="007F419F">
      <w:pPr>
        <w:rPr>
          <w:szCs w:val="28"/>
        </w:rPr>
      </w:pPr>
      <w:r w:rsidRPr="007F419F">
        <w:t xml:space="preserve">This factsheet has been written by the RNIB Eye Health Information service. Our factsheets have been produced with the assistance of patient and carer input and up-to-date reliable sources of evidence. The accuracy of medical information has been checked by medical </w:t>
      </w:r>
      <w:r w:rsidRPr="00870FA9">
        <w:rPr>
          <w:szCs w:val="28"/>
        </w:rPr>
        <w:t xml:space="preserve">specialists. If you would like a list of references for any of our factsheets, please contact us at </w:t>
      </w:r>
      <w:r w:rsidRPr="00870FA9">
        <w:rPr>
          <w:b/>
          <w:bCs/>
          <w:szCs w:val="28"/>
        </w:rPr>
        <w:t>eyehealth@rnib.org.uk</w:t>
      </w:r>
      <w:r w:rsidRPr="00870FA9">
        <w:rPr>
          <w:szCs w:val="28"/>
        </w:rPr>
        <w:t xml:space="preserve">. </w:t>
      </w:r>
    </w:p>
    <w:p w14:paraId="1AF91C23" w14:textId="77777777" w:rsidR="007F419F" w:rsidRPr="00870FA9" w:rsidRDefault="007F419F" w:rsidP="007F419F">
      <w:pPr>
        <w:rPr>
          <w:szCs w:val="28"/>
        </w:rPr>
      </w:pPr>
    </w:p>
    <w:p w14:paraId="61B9271B" w14:textId="77777777" w:rsidR="007F419F" w:rsidRPr="00870FA9" w:rsidRDefault="007F419F" w:rsidP="007F419F">
      <w:pPr>
        <w:rPr>
          <w:szCs w:val="28"/>
        </w:rPr>
      </w:pPr>
      <w:r w:rsidRPr="00870FA9">
        <w:rPr>
          <w:szCs w:val="28"/>
        </w:rPr>
        <w:t xml:space="preserve">All factsheets are available in a range of formats including print, audio and braille. </w:t>
      </w:r>
    </w:p>
    <w:p w14:paraId="171E2016" w14:textId="77777777" w:rsidR="007F419F" w:rsidRPr="00870FA9" w:rsidRDefault="007F419F" w:rsidP="007F419F">
      <w:pPr>
        <w:rPr>
          <w:szCs w:val="28"/>
        </w:rPr>
      </w:pPr>
    </w:p>
    <w:p w14:paraId="79C1A755" w14:textId="77777777" w:rsidR="007F419F" w:rsidRPr="00870FA9" w:rsidRDefault="007F419F" w:rsidP="007F419F">
      <w:pPr>
        <w:rPr>
          <w:szCs w:val="28"/>
        </w:rPr>
      </w:pPr>
      <w:r w:rsidRPr="00870FA9">
        <w:rPr>
          <w:color w:val="000000"/>
          <w:szCs w:val="28"/>
        </w:rPr>
        <w:t>RNIB is a member of the Patient Information Forum (PIF) and have been certified under the PIF TICK quality mark scheme.  </w:t>
      </w:r>
      <w:r w:rsidRPr="00870FA9">
        <w:rPr>
          <w:szCs w:val="28"/>
        </w:rPr>
        <w:t xml:space="preserve"> </w:t>
      </w:r>
    </w:p>
    <w:p w14:paraId="153D62B0" w14:textId="77777777" w:rsidR="007F419F" w:rsidRPr="007F419F" w:rsidRDefault="007F419F" w:rsidP="007F419F"/>
    <w:p w14:paraId="6EFFC8AF" w14:textId="77777777" w:rsidR="007F419F" w:rsidRPr="007F419F" w:rsidRDefault="007F419F" w:rsidP="007F419F">
      <w:r w:rsidRPr="007F419F">
        <w:rPr>
          <w:noProof/>
        </w:rPr>
        <w:lastRenderedPageBreak/>
        <w:drawing>
          <wp:inline distT="0" distB="0" distL="0" distR="0" wp14:anchorId="3B12D257" wp14:editId="5ADDFE65">
            <wp:extent cx="212725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7250" cy="1219200"/>
                    </a:xfrm>
                    <a:prstGeom prst="rect">
                      <a:avLst/>
                    </a:prstGeom>
                    <a:noFill/>
                    <a:ln>
                      <a:noFill/>
                    </a:ln>
                  </pic:spPr>
                </pic:pic>
              </a:graphicData>
            </a:graphic>
          </wp:inline>
        </w:drawing>
      </w:r>
    </w:p>
    <w:p w14:paraId="65C2DE1A" w14:textId="77777777" w:rsidR="007F419F" w:rsidRPr="007F419F" w:rsidRDefault="007F419F" w:rsidP="007F419F"/>
    <w:p w14:paraId="7FCF8773" w14:textId="1B2BF2DF" w:rsidR="007F419F" w:rsidRPr="007F419F" w:rsidRDefault="007F419F" w:rsidP="007F419F">
      <w:pPr>
        <w:rPr>
          <w:b/>
          <w:bCs/>
        </w:rPr>
      </w:pPr>
      <w:r w:rsidRPr="007F419F">
        <w:rPr>
          <w:b/>
          <w:bCs/>
        </w:rPr>
        <w:t>Last updated:</w:t>
      </w:r>
      <w:r w:rsidR="009817B4">
        <w:rPr>
          <w:b/>
          <w:bCs/>
        </w:rPr>
        <w:t xml:space="preserve"> </w:t>
      </w:r>
      <w:r w:rsidR="00E84B25">
        <w:rPr>
          <w:b/>
          <w:bCs/>
        </w:rPr>
        <w:t>J</w:t>
      </w:r>
      <w:r w:rsidR="005E7BAC">
        <w:rPr>
          <w:b/>
          <w:bCs/>
        </w:rPr>
        <w:t>uly 2024</w:t>
      </w:r>
    </w:p>
    <w:p w14:paraId="578C3838" w14:textId="00110EDC" w:rsidR="007F419F" w:rsidRPr="007F419F" w:rsidRDefault="007F419F" w:rsidP="007F419F">
      <w:pPr>
        <w:rPr>
          <w:b/>
          <w:bCs/>
        </w:rPr>
      </w:pPr>
      <w:r w:rsidRPr="007F419F">
        <w:rPr>
          <w:b/>
          <w:bCs/>
        </w:rPr>
        <w:t xml:space="preserve">Next review: </w:t>
      </w:r>
      <w:r w:rsidR="00E84B25">
        <w:rPr>
          <w:b/>
          <w:bCs/>
        </w:rPr>
        <w:t>Ju</w:t>
      </w:r>
      <w:r w:rsidR="005E7BAC">
        <w:rPr>
          <w:b/>
          <w:bCs/>
        </w:rPr>
        <w:t>ly</w:t>
      </w:r>
      <w:r w:rsidR="00E84B25">
        <w:rPr>
          <w:b/>
          <w:bCs/>
        </w:rPr>
        <w:t xml:space="preserve"> </w:t>
      </w:r>
      <w:r w:rsidRPr="007F419F">
        <w:rPr>
          <w:b/>
          <w:bCs/>
        </w:rPr>
        <w:t>2027</w:t>
      </w:r>
    </w:p>
    <w:p w14:paraId="3955967C" w14:textId="77777777" w:rsidR="007F419F" w:rsidRPr="007F419F" w:rsidRDefault="007F419F" w:rsidP="007F419F"/>
    <w:p w14:paraId="237ADA3B" w14:textId="77777777" w:rsidR="007F419F" w:rsidRDefault="007F419F" w:rsidP="007F419F">
      <w:r w:rsidRPr="007F419F">
        <w:t xml:space="preserve">Copyright © Royal National Institute of Blind People (RNIB). </w:t>
      </w:r>
    </w:p>
    <w:p w14:paraId="0473B697" w14:textId="77777777" w:rsidR="00870FA9" w:rsidRDefault="00870FA9" w:rsidP="007F419F"/>
    <w:p w14:paraId="0B3E05E8" w14:textId="2973CA17" w:rsidR="003E5D8C" w:rsidRPr="003E5D8C" w:rsidRDefault="00870FA9" w:rsidP="003E5D8C">
      <w:r>
        <w:t>End of Document.</w:t>
      </w:r>
    </w:p>
    <w:sectPr w:rsidR="003E5D8C" w:rsidRPr="003E5D8C" w:rsidSect="00A62C97">
      <w:footerReference w:type="default" r:id="rId13"/>
      <w:headerReference w:type="first" r:id="rId14"/>
      <w:endnotePr>
        <w:numFmt w:val="decimal"/>
      </w:endnotePr>
      <w:type w:val="continuous"/>
      <w:pgSz w:w="11906" w:h="16838"/>
      <w:pgMar w:top="1843" w:right="1440" w:bottom="2836" w:left="144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8733" w14:textId="77777777" w:rsidR="00AF200B" w:rsidRDefault="00AF200B" w:rsidP="00E539B0">
      <w:r>
        <w:separator/>
      </w:r>
    </w:p>
  </w:endnote>
  <w:endnote w:type="continuationSeparator" w:id="0">
    <w:p w14:paraId="3E20B630" w14:textId="77777777" w:rsidR="00AF200B" w:rsidRDefault="00AF200B"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Ingra Medium">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ond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64335"/>
      <w:docPartObj>
        <w:docPartGallery w:val="Page Numbers (Bottom of Page)"/>
        <w:docPartUnique/>
      </w:docPartObj>
    </w:sdtPr>
    <w:sdtEndPr>
      <w:rPr>
        <w:noProof/>
      </w:rPr>
    </w:sdtEndPr>
    <w:sdtContent>
      <w:p w14:paraId="43A5C2B0" w14:textId="77777777" w:rsidR="009226E0" w:rsidRDefault="009226E0">
        <w:pPr>
          <w:pStyle w:val="Footer"/>
          <w:jc w:val="center"/>
        </w:pPr>
        <w:r>
          <w:fldChar w:fldCharType="begin"/>
        </w:r>
        <w:r>
          <w:instrText xml:space="preserve"> PAGE   \* MERGEFORMAT </w:instrText>
        </w:r>
        <w:r>
          <w:fldChar w:fldCharType="separate"/>
        </w:r>
        <w:r w:rsidR="004A2423">
          <w:rPr>
            <w:noProof/>
          </w:rPr>
          <w:t>48</w:t>
        </w:r>
        <w:r>
          <w:rPr>
            <w:noProof/>
          </w:rPr>
          <w:fldChar w:fldCharType="end"/>
        </w:r>
      </w:p>
    </w:sdtContent>
  </w:sdt>
  <w:p w14:paraId="492AB354" w14:textId="77777777" w:rsidR="009226E0" w:rsidRDefault="009226E0" w:rsidP="009226E0">
    <w:pPr>
      <w:pStyle w:val="Normalnogap"/>
    </w:pPr>
  </w:p>
  <w:p w14:paraId="062E82BF" w14:textId="77777777" w:rsidR="009226E0" w:rsidRDefault="009226E0" w:rsidP="009226E0">
    <w:pPr>
      <w:pStyle w:val="Normalnogap"/>
    </w:pPr>
    <w:r>
      <w:rPr>
        <w:noProof/>
        <w:lang w:eastAsia="en-GB"/>
      </w:rPr>
      <mc:AlternateContent>
        <mc:Choice Requires="wps">
          <w:drawing>
            <wp:anchor distT="0" distB="0" distL="114300" distR="114300" simplePos="0" relativeHeight="251659264" behindDoc="0" locked="0" layoutInCell="1" allowOverlap="1" wp14:anchorId="51A639AD" wp14:editId="70FF71A5">
              <wp:simplePos x="0" y="0"/>
              <wp:positionH relativeFrom="column">
                <wp:posOffset>8890</wp:posOffset>
              </wp:positionH>
              <wp:positionV relativeFrom="paragraph">
                <wp:posOffset>60325</wp:posOffset>
              </wp:positionV>
              <wp:extent cx="6321425" cy="114935"/>
              <wp:effectExtent l="0" t="0" r="3175" b="12065"/>
              <wp:wrapNone/>
              <wp:docPr id="1" name="Rectangle 1" descr="Pink seperation line" title="image 2"/>
              <wp:cNvGraphicFramePr/>
              <a:graphic xmlns:a="http://schemas.openxmlformats.org/drawingml/2006/main">
                <a:graphicData uri="http://schemas.microsoft.com/office/word/2010/wordprocessingShape">
                  <wps:wsp>
                    <wps:cNvSpPr/>
                    <wps:spPr>
                      <a:xfrm>
                        <a:off x="0" y="0"/>
                        <a:ext cx="6321425" cy="114935"/>
                      </a:xfrm>
                      <a:prstGeom prst="rect">
                        <a:avLst/>
                      </a:prstGeom>
                      <a:solidFill>
                        <a:srgbClr val="E5007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9E73D" id="Rectangle 1" o:spid="_x0000_s1026" alt="Title: image 2 - Description: Pink seperation line" style="position:absolute;margin-left:.7pt;margin-top:4.75pt;width:497.7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" fillcolor="#e50071" stroked="f"/>
          </w:pict>
        </mc:Fallback>
      </mc:AlternateContent>
    </w:r>
  </w:p>
  <w:p w14:paraId="415A9C13" w14:textId="77777777" w:rsidR="009226E0" w:rsidRPr="00267A35" w:rsidRDefault="009226E0" w:rsidP="009226E0">
    <w:pPr>
      <w:pStyle w:val="Heading3"/>
    </w:pPr>
    <w:r w:rsidRPr="00267A35">
      <w:t>rnib.org.uk</w:t>
    </w:r>
  </w:p>
  <w:p w14:paraId="4C2251B4" w14:textId="77777777" w:rsidR="009226E0" w:rsidRDefault="00922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A597" w14:textId="77777777" w:rsidR="00AF200B" w:rsidRDefault="00AF200B" w:rsidP="00E539B0">
      <w:r>
        <w:separator/>
      </w:r>
    </w:p>
  </w:footnote>
  <w:footnote w:type="continuationSeparator" w:id="0">
    <w:p w14:paraId="19E42FA5" w14:textId="77777777" w:rsidR="00AF200B" w:rsidRDefault="00AF200B" w:rsidP="00E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3D13" w14:textId="77777777" w:rsidR="009226E0" w:rsidRDefault="009226E0">
    <w:pPr>
      <w:pStyle w:val="Header"/>
    </w:pPr>
    <w:r>
      <w:rPr>
        <w:noProof/>
        <w:lang w:eastAsia="en-GB"/>
      </w:rPr>
      <w:drawing>
        <wp:anchor distT="0" distB="0" distL="114300" distR="114300" simplePos="0" relativeHeight="251657216" behindDoc="0" locked="0" layoutInCell="1" allowOverlap="1" wp14:anchorId="12B7B1F1" wp14:editId="2C322CB7">
          <wp:simplePos x="0" y="0"/>
          <wp:positionH relativeFrom="column">
            <wp:posOffset>-800735</wp:posOffset>
          </wp:positionH>
          <wp:positionV relativeFrom="paragraph">
            <wp:posOffset>-301625</wp:posOffset>
          </wp:positionV>
          <wp:extent cx="7555230" cy="10691602"/>
          <wp:effectExtent l="0" t="0" r="7620" b="0"/>
          <wp:wrapNone/>
          <wp:docPr id="18" name="Picture 18" descr="RNIB Logo" title="R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180823 Connect template-V1.jpg"/>
                  <pic:cNvPicPr/>
                </pic:nvPicPr>
                <pic:blipFill>
                  <a:blip r:embed="rId1">
                    <a:extLst>
                      <a:ext uri="{28A0092B-C50C-407E-A947-70E740481C1C}">
                        <a14:useLocalDpi xmlns:a14="http://schemas.microsoft.com/office/drawing/2010/main" val="0"/>
                      </a:ext>
                    </a:extLst>
                  </a:blip>
                  <a:stretch>
                    <a:fillRect/>
                  </a:stretch>
                </pic:blipFill>
                <pic:spPr>
                  <a:xfrm>
                    <a:off x="0" y="0"/>
                    <a:ext cx="7555230" cy="1069160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5A2322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4A271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9930435E"/>
    <w:name w:val="WWNum7"/>
    <w:lvl w:ilvl="0">
      <w:start w:val="1"/>
      <w:numFmt w:val="decimal"/>
      <w:lvlText w:val="%1."/>
      <w:lvlJc w:val="left"/>
      <w:pPr>
        <w:tabs>
          <w:tab w:val="num" w:pos="360"/>
        </w:tabs>
        <w:ind w:left="360" w:hanging="360"/>
      </w:pPr>
      <w:rPr>
        <w:b/>
        <w:color w:val="00000A"/>
      </w:rPr>
    </w:lvl>
    <w:lvl w:ilvl="1">
      <w:start w:val="1"/>
      <w:numFmt w:val="bullet"/>
      <w:lvlText w:val=""/>
      <w:lvlJc w:val="left"/>
      <w:pPr>
        <w:tabs>
          <w:tab w:val="num" w:pos="1080"/>
        </w:tabs>
        <w:ind w:left="1080" w:hanging="360"/>
      </w:pPr>
      <w:rPr>
        <w:rFonts w:ascii="Symbol" w:hAnsi="Symbol" w:hint="default"/>
        <w:b/>
        <w:color w:val="00000A"/>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9AE1003"/>
    <w:multiLevelType w:val="hybridMultilevel"/>
    <w:tmpl w:val="D62A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909B3"/>
    <w:multiLevelType w:val="hybridMultilevel"/>
    <w:tmpl w:val="05D2C1FA"/>
    <w:numStyleLink w:val="ImportedStyle1"/>
  </w:abstractNum>
  <w:abstractNum w:abstractNumId="5" w15:restartNumberingAfterBreak="0">
    <w:nsid w:val="13781411"/>
    <w:multiLevelType w:val="hybridMultilevel"/>
    <w:tmpl w:val="E58020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95225"/>
    <w:multiLevelType w:val="hybridMultilevel"/>
    <w:tmpl w:val="1C401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1238DB"/>
    <w:multiLevelType w:val="hybridMultilevel"/>
    <w:tmpl w:val="F5602A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1371C"/>
    <w:multiLevelType w:val="hybridMultilevel"/>
    <w:tmpl w:val="B5449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AF4480"/>
    <w:multiLevelType w:val="hybridMultilevel"/>
    <w:tmpl w:val="6506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C548C"/>
    <w:multiLevelType w:val="hybridMultilevel"/>
    <w:tmpl w:val="DBCCE59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3E148E"/>
    <w:multiLevelType w:val="hybridMultilevel"/>
    <w:tmpl w:val="90B2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C3EF6"/>
    <w:multiLevelType w:val="hybridMultilevel"/>
    <w:tmpl w:val="CCB4D0D6"/>
    <w:lvl w:ilvl="0" w:tplc="08090001">
      <w:start w:val="1"/>
      <w:numFmt w:val="bullet"/>
      <w:lvlText w:val=""/>
      <w:lvlJc w:val="left"/>
      <w:pPr>
        <w:ind w:left="720" w:hanging="360"/>
      </w:pPr>
      <w:rPr>
        <w:rFonts w:ascii="Symbol" w:hAnsi="Symbol" w:hint="default"/>
      </w:rPr>
    </w:lvl>
    <w:lvl w:ilvl="1" w:tplc="30F46ACE">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47B62"/>
    <w:multiLevelType w:val="hybridMultilevel"/>
    <w:tmpl w:val="34A8841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86215"/>
    <w:multiLevelType w:val="hybridMultilevel"/>
    <w:tmpl w:val="2A3A6B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42F28"/>
    <w:multiLevelType w:val="hybridMultilevel"/>
    <w:tmpl w:val="7C6A7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79594D"/>
    <w:multiLevelType w:val="hybridMultilevel"/>
    <w:tmpl w:val="3E1C3CF6"/>
    <w:lvl w:ilvl="0" w:tplc="04090017">
      <w:start w:val="1"/>
      <w:numFmt w:val="lowerLetter"/>
      <w:lvlText w:val="%1)"/>
      <w:lvlJc w:val="left"/>
      <w:pPr>
        <w:ind w:left="720" w:hanging="360"/>
      </w:pPr>
    </w:lvl>
    <w:lvl w:ilvl="1" w:tplc="5A946C82" w:tentative="1">
      <w:start w:val="1"/>
      <w:numFmt w:val="lowerRoman"/>
      <w:lvlText w:val="(%2)"/>
      <w:lvlJc w:val="right"/>
      <w:pPr>
        <w:tabs>
          <w:tab w:val="num" w:pos="1440"/>
        </w:tabs>
        <w:ind w:left="1440" w:hanging="360"/>
      </w:pPr>
    </w:lvl>
    <w:lvl w:ilvl="2" w:tplc="55228E8C" w:tentative="1">
      <w:start w:val="1"/>
      <w:numFmt w:val="lowerRoman"/>
      <w:lvlText w:val="(%3)"/>
      <w:lvlJc w:val="right"/>
      <w:pPr>
        <w:tabs>
          <w:tab w:val="num" w:pos="2160"/>
        </w:tabs>
        <w:ind w:left="2160" w:hanging="360"/>
      </w:pPr>
    </w:lvl>
    <w:lvl w:ilvl="3" w:tplc="176C0C1E" w:tentative="1">
      <w:start w:val="1"/>
      <w:numFmt w:val="lowerRoman"/>
      <w:lvlText w:val="(%4)"/>
      <w:lvlJc w:val="right"/>
      <w:pPr>
        <w:tabs>
          <w:tab w:val="num" w:pos="2880"/>
        </w:tabs>
        <w:ind w:left="2880" w:hanging="360"/>
      </w:pPr>
    </w:lvl>
    <w:lvl w:ilvl="4" w:tplc="37ECA85A" w:tentative="1">
      <w:start w:val="1"/>
      <w:numFmt w:val="lowerRoman"/>
      <w:lvlText w:val="(%5)"/>
      <w:lvlJc w:val="right"/>
      <w:pPr>
        <w:tabs>
          <w:tab w:val="num" w:pos="3600"/>
        </w:tabs>
        <w:ind w:left="3600" w:hanging="360"/>
      </w:pPr>
    </w:lvl>
    <w:lvl w:ilvl="5" w:tplc="2E443C9C" w:tentative="1">
      <w:start w:val="1"/>
      <w:numFmt w:val="lowerRoman"/>
      <w:lvlText w:val="(%6)"/>
      <w:lvlJc w:val="right"/>
      <w:pPr>
        <w:tabs>
          <w:tab w:val="num" w:pos="4320"/>
        </w:tabs>
        <w:ind w:left="4320" w:hanging="360"/>
      </w:pPr>
    </w:lvl>
    <w:lvl w:ilvl="6" w:tplc="A1082DC4" w:tentative="1">
      <w:start w:val="1"/>
      <w:numFmt w:val="lowerRoman"/>
      <w:lvlText w:val="(%7)"/>
      <w:lvlJc w:val="right"/>
      <w:pPr>
        <w:tabs>
          <w:tab w:val="num" w:pos="5040"/>
        </w:tabs>
        <w:ind w:left="5040" w:hanging="360"/>
      </w:pPr>
    </w:lvl>
    <w:lvl w:ilvl="7" w:tplc="0E4A9308" w:tentative="1">
      <w:start w:val="1"/>
      <w:numFmt w:val="lowerRoman"/>
      <w:lvlText w:val="(%8)"/>
      <w:lvlJc w:val="right"/>
      <w:pPr>
        <w:tabs>
          <w:tab w:val="num" w:pos="5760"/>
        </w:tabs>
        <w:ind w:left="5760" w:hanging="360"/>
      </w:pPr>
    </w:lvl>
    <w:lvl w:ilvl="8" w:tplc="17849CCA" w:tentative="1">
      <w:start w:val="1"/>
      <w:numFmt w:val="lowerRoman"/>
      <w:lvlText w:val="(%9)"/>
      <w:lvlJc w:val="right"/>
      <w:pPr>
        <w:tabs>
          <w:tab w:val="num" w:pos="6480"/>
        </w:tabs>
        <w:ind w:left="6480" w:hanging="360"/>
      </w:pPr>
    </w:lvl>
  </w:abstractNum>
  <w:abstractNum w:abstractNumId="17" w15:restartNumberingAfterBreak="0">
    <w:nsid w:val="3C7A597F"/>
    <w:multiLevelType w:val="hybridMultilevel"/>
    <w:tmpl w:val="FE280B14"/>
    <w:lvl w:ilvl="0" w:tplc="08090001">
      <w:start w:val="1"/>
      <w:numFmt w:val="bullet"/>
      <w:lvlText w:val=""/>
      <w:lvlJc w:val="left"/>
      <w:pPr>
        <w:ind w:left="720" w:hanging="360"/>
      </w:pPr>
      <w:rPr>
        <w:rFonts w:ascii="Symbol" w:hAnsi="Symbol" w:hint="default"/>
      </w:rPr>
    </w:lvl>
    <w:lvl w:ilvl="1" w:tplc="7B640E8A">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3715A6"/>
    <w:multiLevelType w:val="hybridMultilevel"/>
    <w:tmpl w:val="590A5DA0"/>
    <w:lvl w:ilvl="0" w:tplc="1B8ABF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17205"/>
    <w:multiLevelType w:val="hybridMultilevel"/>
    <w:tmpl w:val="CE4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03F18"/>
    <w:multiLevelType w:val="hybridMultilevel"/>
    <w:tmpl w:val="9B2A2DC6"/>
    <w:lvl w:ilvl="0" w:tplc="51E4240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D533D"/>
    <w:multiLevelType w:val="hybridMultilevel"/>
    <w:tmpl w:val="0354F0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C7593"/>
    <w:multiLevelType w:val="hybridMultilevel"/>
    <w:tmpl w:val="AB86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03610"/>
    <w:multiLevelType w:val="hybridMultilevel"/>
    <w:tmpl w:val="937430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C51E8D"/>
    <w:multiLevelType w:val="hybridMultilevel"/>
    <w:tmpl w:val="859AC4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863AAA"/>
    <w:multiLevelType w:val="hybridMultilevel"/>
    <w:tmpl w:val="C3FAC32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65831C8"/>
    <w:multiLevelType w:val="hybridMultilevel"/>
    <w:tmpl w:val="0374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A66CC"/>
    <w:multiLevelType w:val="hybridMultilevel"/>
    <w:tmpl w:val="E0B61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1445D1"/>
    <w:multiLevelType w:val="hybridMultilevel"/>
    <w:tmpl w:val="C79E9C02"/>
    <w:lvl w:ilvl="0" w:tplc="B43E4666">
      <w:start w:val="1"/>
      <w:numFmt w:val="decimal"/>
      <w:lvlText w:val="%1."/>
      <w:lvlJc w:val="left"/>
      <w:pPr>
        <w:ind w:left="360" w:hanging="360"/>
      </w:pPr>
      <w:rPr>
        <w:rFonts w:hint="default"/>
      </w:rPr>
    </w:lvl>
    <w:lvl w:ilvl="1" w:tplc="91889A20">
      <w:start w:val="1"/>
      <w:numFmt w:val="lowerLetter"/>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4062FC"/>
    <w:multiLevelType w:val="hybridMultilevel"/>
    <w:tmpl w:val="871A7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3278F4"/>
    <w:multiLevelType w:val="hybridMultilevel"/>
    <w:tmpl w:val="F508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4137AF"/>
    <w:multiLevelType w:val="hybridMultilevel"/>
    <w:tmpl w:val="49CC7252"/>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284BC1"/>
    <w:multiLevelType w:val="hybridMultilevel"/>
    <w:tmpl w:val="CE6C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A641B9"/>
    <w:multiLevelType w:val="hybridMultilevel"/>
    <w:tmpl w:val="356E2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BA3727"/>
    <w:multiLevelType w:val="hybridMultilevel"/>
    <w:tmpl w:val="05D2C1FA"/>
    <w:styleLink w:val="ImportedStyle1"/>
    <w:lvl w:ilvl="0" w:tplc="47F2616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72400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A40D0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B2735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C0846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AE09E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445D2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66FB0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EC870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AF806EA"/>
    <w:multiLevelType w:val="hybridMultilevel"/>
    <w:tmpl w:val="C988F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C04585"/>
    <w:multiLevelType w:val="hybridMultilevel"/>
    <w:tmpl w:val="829ABA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D71565"/>
    <w:multiLevelType w:val="hybridMultilevel"/>
    <w:tmpl w:val="D07EF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C84B2B"/>
    <w:multiLevelType w:val="hybridMultilevel"/>
    <w:tmpl w:val="87AEC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2D094C"/>
    <w:multiLevelType w:val="hybridMultilevel"/>
    <w:tmpl w:val="D87ED2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78E5CF8"/>
    <w:multiLevelType w:val="hybridMultilevel"/>
    <w:tmpl w:val="B82E6F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9D1B7C"/>
    <w:multiLevelType w:val="hybridMultilevel"/>
    <w:tmpl w:val="3DF099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A805D86"/>
    <w:multiLevelType w:val="hybridMultilevel"/>
    <w:tmpl w:val="534A9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4C3228"/>
    <w:multiLevelType w:val="hybridMultilevel"/>
    <w:tmpl w:val="F1EC9D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710F9C"/>
    <w:multiLevelType w:val="hybridMultilevel"/>
    <w:tmpl w:val="02F4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8322510">
    <w:abstractNumId w:val="1"/>
  </w:num>
  <w:num w:numId="2" w16cid:durableId="809054963">
    <w:abstractNumId w:val="0"/>
  </w:num>
  <w:num w:numId="3" w16cid:durableId="852956341">
    <w:abstractNumId w:val="20"/>
  </w:num>
  <w:num w:numId="4" w16cid:durableId="210114299">
    <w:abstractNumId w:val="16"/>
  </w:num>
  <w:num w:numId="5" w16cid:durableId="1416636073">
    <w:abstractNumId w:val="18"/>
  </w:num>
  <w:num w:numId="6" w16cid:durableId="1716269087">
    <w:abstractNumId w:val="25"/>
  </w:num>
  <w:num w:numId="7" w16cid:durableId="403649950">
    <w:abstractNumId w:val="38"/>
  </w:num>
  <w:num w:numId="8" w16cid:durableId="364519987">
    <w:abstractNumId w:val="17"/>
  </w:num>
  <w:num w:numId="9" w16cid:durableId="1988241728">
    <w:abstractNumId w:val="32"/>
  </w:num>
  <w:num w:numId="10" w16cid:durableId="1414276609">
    <w:abstractNumId w:val="21"/>
  </w:num>
  <w:num w:numId="11" w16cid:durableId="1164515861">
    <w:abstractNumId w:val="5"/>
  </w:num>
  <w:num w:numId="12" w16cid:durableId="878400204">
    <w:abstractNumId w:val="7"/>
  </w:num>
  <w:num w:numId="13" w16cid:durableId="1476029336">
    <w:abstractNumId w:val="36"/>
  </w:num>
  <w:num w:numId="14" w16cid:durableId="283584929">
    <w:abstractNumId w:val="27"/>
  </w:num>
  <w:num w:numId="15" w16cid:durableId="618488521">
    <w:abstractNumId w:val="40"/>
  </w:num>
  <w:num w:numId="16" w16cid:durableId="1462113907">
    <w:abstractNumId w:val="37"/>
  </w:num>
  <w:num w:numId="17" w16cid:durableId="1728338012">
    <w:abstractNumId w:val="12"/>
  </w:num>
  <w:num w:numId="18" w16cid:durableId="1246039432">
    <w:abstractNumId w:val="44"/>
  </w:num>
  <w:num w:numId="19" w16cid:durableId="1475103577">
    <w:abstractNumId w:val="33"/>
  </w:num>
  <w:num w:numId="20" w16cid:durableId="878392729">
    <w:abstractNumId w:val="9"/>
  </w:num>
  <w:num w:numId="21" w16cid:durableId="716782420">
    <w:abstractNumId w:val="39"/>
  </w:num>
  <w:num w:numId="22" w16cid:durableId="1585799793">
    <w:abstractNumId w:val="10"/>
  </w:num>
  <w:num w:numId="23" w16cid:durableId="879320561">
    <w:abstractNumId w:val="3"/>
  </w:num>
  <w:num w:numId="24" w16cid:durableId="711272587">
    <w:abstractNumId w:val="30"/>
  </w:num>
  <w:num w:numId="25" w16cid:durableId="1901868604">
    <w:abstractNumId w:val="41"/>
  </w:num>
  <w:num w:numId="26" w16cid:durableId="1050423557">
    <w:abstractNumId w:val="28"/>
  </w:num>
  <w:num w:numId="27" w16cid:durableId="1651981629">
    <w:abstractNumId w:val="0"/>
    <w:lvlOverride w:ilvl="0">
      <w:startOverride w:val="1"/>
    </w:lvlOverride>
  </w:num>
  <w:num w:numId="28" w16cid:durableId="1185246702">
    <w:abstractNumId w:val="13"/>
  </w:num>
  <w:num w:numId="29" w16cid:durableId="1979609720">
    <w:abstractNumId w:val="26"/>
  </w:num>
  <w:num w:numId="30" w16cid:durableId="1430195780">
    <w:abstractNumId w:val="31"/>
  </w:num>
  <w:num w:numId="31" w16cid:durableId="697200893">
    <w:abstractNumId w:val="11"/>
  </w:num>
  <w:num w:numId="32" w16cid:durableId="40402084">
    <w:abstractNumId w:val="1"/>
  </w:num>
  <w:num w:numId="33" w16cid:durableId="210112455">
    <w:abstractNumId w:val="19"/>
  </w:num>
  <w:num w:numId="34" w16cid:durableId="15620420">
    <w:abstractNumId w:val="43"/>
  </w:num>
  <w:num w:numId="35" w16cid:durableId="279455021">
    <w:abstractNumId w:val="29"/>
  </w:num>
  <w:num w:numId="36" w16cid:durableId="620184830">
    <w:abstractNumId w:val="15"/>
  </w:num>
  <w:num w:numId="37" w16cid:durableId="1742436427">
    <w:abstractNumId w:val="14"/>
  </w:num>
  <w:num w:numId="38" w16cid:durableId="552231365">
    <w:abstractNumId w:val="42"/>
  </w:num>
  <w:num w:numId="39" w16cid:durableId="107283683">
    <w:abstractNumId w:val="23"/>
  </w:num>
  <w:num w:numId="40" w16cid:durableId="1284189218">
    <w:abstractNumId w:val="34"/>
  </w:num>
  <w:num w:numId="41" w16cid:durableId="1921793650">
    <w:abstractNumId w:val="4"/>
  </w:num>
  <w:num w:numId="42" w16cid:durableId="314795385">
    <w:abstractNumId w:val="35"/>
  </w:num>
  <w:num w:numId="43" w16cid:durableId="1295215880">
    <w:abstractNumId w:val="24"/>
  </w:num>
  <w:num w:numId="44" w16cid:durableId="703334001">
    <w:abstractNumId w:val="8"/>
  </w:num>
  <w:num w:numId="45" w16cid:durableId="1131897302">
    <w:abstractNumId w:val="6"/>
  </w:num>
  <w:num w:numId="46" w16cid:durableId="683897088">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E0"/>
    <w:rsid w:val="00000B41"/>
    <w:rsid w:val="0000372D"/>
    <w:rsid w:val="000162FD"/>
    <w:rsid w:val="00022863"/>
    <w:rsid w:val="00023548"/>
    <w:rsid w:val="000319D7"/>
    <w:rsid w:val="000414F3"/>
    <w:rsid w:val="000419AF"/>
    <w:rsid w:val="0004569C"/>
    <w:rsid w:val="0006070B"/>
    <w:rsid w:val="00062A90"/>
    <w:rsid w:val="0006620F"/>
    <w:rsid w:val="000676EF"/>
    <w:rsid w:val="00072CE7"/>
    <w:rsid w:val="000746B5"/>
    <w:rsid w:val="00077E4E"/>
    <w:rsid w:val="00080304"/>
    <w:rsid w:val="00080FE1"/>
    <w:rsid w:val="00084554"/>
    <w:rsid w:val="000874F7"/>
    <w:rsid w:val="00090D97"/>
    <w:rsid w:val="00092486"/>
    <w:rsid w:val="000963FD"/>
    <w:rsid w:val="000966F8"/>
    <w:rsid w:val="000978BF"/>
    <w:rsid w:val="000A5AE3"/>
    <w:rsid w:val="000A5DF9"/>
    <w:rsid w:val="000B5971"/>
    <w:rsid w:val="000B5BCF"/>
    <w:rsid w:val="000C14A6"/>
    <w:rsid w:val="000C53E4"/>
    <w:rsid w:val="000C709C"/>
    <w:rsid w:val="000D3A5B"/>
    <w:rsid w:val="000D5107"/>
    <w:rsid w:val="000D7308"/>
    <w:rsid w:val="000E0690"/>
    <w:rsid w:val="000E1302"/>
    <w:rsid w:val="000F6F13"/>
    <w:rsid w:val="001077F9"/>
    <w:rsid w:val="00107FE7"/>
    <w:rsid w:val="00110B7D"/>
    <w:rsid w:val="0012644C"/>
    <w:rsid w:val="00134947"/>
    <w:rsid w:val="00135776"/>
    <w:rsid w:val="001510EC"/>
    <w:rsid w:val="00152E36"/>
    <w:rsid w:val="00156E91"/>
    <w:rsid w:val="001602B1"/>
    <w:rsid w:val="00174058"/>
    <w:rsid w:val="00177A40"/>
    <w:rsid w:val="001813E8"/>
    <w:rsid w:val="00184C21"/>
    <w:rsid w:val="001A2D34"/>
    <w:rsid w:val="001B6610"/>
    <w:rsid w:val="001C2D73"/>
    <w:rsid w:val="001D167D"/>
    <w:rsid w:val="001D25F2"/>
    <w:rsid w:val="001D5A85"/>
    <w:rsid w:val="001D6EF5"/>
    <w:rsid w:val="001E79F2"/>
    <w:rsid w:val="001F3D20"/>
    <w:rsid w:val="00200893"/>
    <w:rsid w:val="00206672"/>
    <w:rsid w:val="00210EA0"/>
    <w:rsid w:val="00211057"/>
    <w:rsid w:val="00211DAC"/>
    <w:rsid w:val="00223369"/>
    <w:rsid w:val="00224C35"/>
    <w:rsid w:val="00225A7A"/>
    <w:rsid w:val="002312A7"/>
    <w:rsid w:val="00234679"/>
    <w:rsid w:val="0023527C"/>
    <w:rsid w:val="00237B5E"/>
    <w:rsid w:val="00237B72"/>
    <w:rsid w:val="00242A09"/>
    <w:rsid w:val="00243A45"/>
    <w:rsid w:val="00250BAA"/>
    <w:rsid w:val="00255602"/>
    <w:rsid w:val="00255DB7"/>
    <w:rsid w:val="00256865"/>
    <w:rsid w:val="0026009C"/>
    <w:rsid w:val="00260262"/>
    <w:rsid w:val="00263AAE"/>
    <w:rsid w:val="00264C92"/>
    <w:rsid w:val="00271BA7"/>
    <w:rsid w:val="00276ED8"/>
    <w:rsid w:val="00277CBE"/>
    <w:rsid w:val="00286994"/>
    <w:rsid w:val="002920C6"/>
    <w:rsid w:val="00292AFE"/>
    <w:rsid w:val="00297661"/>
    <w:rsid w:val="002A0D7A"/>
    <w:rsid w:val="002A30BB"/>
    <w:rsid w:val="002A48A4"/>
    <w:rsid w:val="002B3A30"/>
    <w:rsid w:val="002C4AA3"/>
    <w:rsid w:val="002C623B"/>
    <w:rsid w:val="002D0938"/>
    <w:rsid w:val="002D34DB"/>
    <w:rsid w:val="002D4353"/>
    <w:rsid w:val="002D58FB"/>
    <w:rsid w:val="002E4CEE"/>
    <w:rsid w:val="002F26AC"/>
    <w:rsid w:val="003059A5"/>
    <w:rsid w:val="0031226E"/>
    <w:rsid w:val="003176BB"/>
    <w:rsid w:val="00323099"/>
    <w:rsid w:val="00333F9F"/>
    <w:rsid w:val="00334D47"/>
    <w:rsid w:val="00341111"/>
    <w:rsid w:val="00345225"/>
    <w:rsid w:val="00347398"/>
    <w:rsid w:val="003478E3"/>
    <w:rsid w:val="00356577"/>
    <w:rsid w:val="00362F32"/>
    <w:rsid w:val="003660F1"/>
    <w:rsid w:val="00370033"/>
    <w:rsid w:val="00371A63"/>
    <w:rsid w:val="003727E0"/>
    <w:rsid w:val="00374407"/>
    <w:rsid w:val="00375814"/>
    <w:rsid w:val="003847A9"/>
    <w:rsid w:val="00386FFC"/>
    <w:rsid w:val="00387460"/>
    <w:rsid w:val="003929EF"/>
    <w:rsid w:val="003A0807"/>
    <w:rsid w:val="003A560E"/>
    <w:rsid w:val="003B35EE"/>
    <w:rsid w:val="003B451E"/>
    <w:rsid w:val="003C127E"/>
    <w:rsid w:val="003D093A"/>
    <w:rsid w:val="003D4343"/>
    <w:rsid w:val="003D4D04"/>
    <w:rsid w:val="003E165D"/>
    <w:rsid w:val="003E5D8C"/>
    <w:rsid w:val="003F31D3"/>
    <w:rsid w:val="003F64A6"/>
    <w:rsid w:val="00400140"/>
    <w:rsid w:val="004124A2"/>
    <w:rsid w:val="00414AA7"/>
    <w:rsid w:val="00416993"/>
    <w:rsid w:val="00417A15"/>
    <w:rsid w:val="00421090"/>
    <w:rsid w:val="00421C4A"/>
    <w:rsid w:val="00426081"/>
    <w:rsid w:val="004278A6"/>
    <w:rsid w:val="00432386"/>
    <w:rsid w:val="00433BEB"/>
    <w:rsid w:val="0044129B"/>
    <w:rsid w:val="004434DB"/>
    <w:rsid w:val="004445EB"/>
    <w:rsid w:val="00460722"/>
    <w:rsid w:val="004614FC"/>
    <w:rsid w:val="00470225"/>
    <w:rsid w:val="00471CB8"/>
    <w:rsid w:val="00475A6C"/>
    <w:rsid w:val="00477108"/>
    <w:rsid w:val="004873B2"/>
    <w:rsid w:val="004877E6"/>
    <w:rsid w:val="00494A2C"/>
    <w:rsid w:val="004955A6"/>
    <w:rsid w:val="0049564A"/>
    <w:rsid w:val="00495B24"/>
    <w:rsid w:val="00495B28"/>
    <w:rsid w:val="004A2423"/>
    <w:rsid w:val="004B393D"/>
    <w:rsid w:val="004D147E"/>
    <w:rsid w:val="004D2603"/>
    <w:rsid w:val="004E66A6"/>
    <w:rsid w:val="004E70DD"/>
    <w:rsid w:val="004F169F"/>
    <w:rsid w:val="004F424B"/>
    <w:rsid w:val="004F4B21"/>
    <w:rsid w:val="004F69A4"/>
    <w:rsid w:val="0050097E"/>
    <w:rsid w:val="0050287C"/>
    <w:rsid w:val="0050549B"/>
    <w:rsid w:val="00506593"/>
    <w:rsid w:val="00514751"/>
    <w:rsid w:val="005176CD"/>
    <w:rsid w:val="005219C9"/>
    <w:rsid w:val="00521DAB"/>
    <w:rsid w:val="00525E9A"/>
    <w:rsid w:val="0054448B"/>
    <w:rsid w:val="00544BCF"/>
    <w:rsid w:val="00546E34"/>
    <w:rsid w:val="00547397"/>
    <w:rsid w:val="00551B89"/>
    <w:rsid w:val="00561E6B"/>
    <w:rsid w:val="00562CAA"/>
    <w:rsid w:val="005640B9"/>
    <w:rsid w:val="00566893"/>
    <w:rsid w:val="00566BE6"/>
    <w:rsid w:val="00574C26"/>
    <w:rsid w:val="00582739"/>
    <w:rsid w:val="00584BEF"/>
    <w:rsid w:val="005856C8"/>
    <w:rsid w:val="00587B08"/>
    <w:rsid w:val="00596EB4"/>
    <w:rsid w:val="005A5C5F"/>
    <w:rsid w:val="005B2D6B"/>
    <w:rsid w:val="005B7C2B"/>
    <w:rsid w:val="005C3A23"/>
    <w:rsid w:val="005C4B34"/>
    <w:rsid w:val="005D7586"/>
    <w:rsid w:val="005E2DA6"/>
    <w:rsid w:val="005E41B6"/>
    <w:rsid w:val="005E6E98"/>
    <w:rsid w:val="005E7BAC"/>
    <w:rsid w:val="005F35A7"/>
    <w:rsid w:val="005F37B9"/>
    <w:rsid w:val="00603F5B"/>
    <w:rsid w:val="00606565"/>
    <w:rsid w:val="00606CEC"/>
    <w:rsid w:val="00612B0C"/>
    <w:rsid w:val="006132AD"/>
    <w:rsid w:val="006142C1"/>
    <w:rsid w:val="00617685"/>
    <w:rsid w:val="00620047"/>
    <w:rsid w:val="00620C74"/>
    <w:rsid w:val="00630737"/>
    <w:rsid w:val="00633D13"/>
    <w:rsid w:val="0063536C"/>
    <w:rsid w:val="00642456"/>
    <w:rsid w:val="00644D9E"/>
    <w:rsid w:val="006456AF"/>
    <w:rsid w:val="006477DC"/>
    <w:rsid w:val="006705CD"/>
    <w:rsid w:val="00671C13"/>
    <w:rsid w:val="00684454"/>
    <w:rsid w:val="006A0313"/>
    <w:rsid w:val="006A21A0"/>
    <w:rsid w:val="006A76AD"/>
    <w:rsid w:val="006B4F6E"/>
    <w:rsid w:val="006B67C2"/>
    <w:rsid w:val="006C0345"/>
    <w:rsid w:val="006C10A8"/>
    <w:rsid w:val="006C4B67"/>
    <w:rsid w:val="006C76AA"/>
    <w:rsid w:val="006D37D2"/>
    <w:rsid w:val="006D3C06"/>
    <w:rsid w:val="006D5681"/>
    <w:rsid w:val="006E02FB"/>
    <w:rsid w:val="006E2789"/>
    <w:rsid w:val="006E5ECC"/>
    <w:rsid w:val="006F241D"/>
    <w:rsid w:val="006F36FA"/>
    <w:rsid w:val="006F58CE"/>
    <w:rsid w:val="006F7774"/>
    <w:rsid w:val="00701897"/>
    <w:rsid w:val="00705141"/>
    <w:rsid w:val="00706583"/>
    <w:rsid w:val="007116E5"/>
    <w:rsid w:val="007122F0"/>
    <w:rsid w:val="00713D87"/>
    <w:rsid w:val="00714869"/>
    <w:rsid w:val="0072158B"/>
    <w:rsid w:val="00721CA6"/>
    <w:rsid w:val="00741462"/>
    <w:rsid w:val="0074335C"/>
    <w:rsid w:val="00746474"/>
    <w:rsid w:val="007569D0"/>
    <w:rsid w:val="00763BB8"/>
    <w:rsid w:val="00784B09"/>
    <w:rsid w:val="0079655C"/>
    <w:rsid w:val="007A01AD"/>
    <w:rsid w:val="007B5F7B"/>
    <w:rsid w:val="007B7858"/>
    <w:rsid w:val="007C5BF7"/>
    <w:rsid w:val="007C69C0"/>
    <w:rsid w:val="007D67FE"/>
    <w:rsid w:val="007E2668"/>
    <w:rsid w:val="007F0AEE"/>
    <w:rsid w:val="007F419F"/>
    <w:rsid w:val="00800725"/>
    <w:rsid w:val="008165D8"/>
    <w:rsid w:val="00817024"/>
    <w:rsid w:val="008170F4"/>
    <w:rsid w:val="0082197B"/>
    <w:rsid w:val="00830ADE"/>
    <w:rsid w:val="00836194"/>
    <w:rsid w:val="008377E1"/>
    <w:rsid w:val="00840D15"/>
    <w:rsid w:val="0084161A"/>
    <w:rsid w:val="008429A2"/>
    <w:rsid w:val="0084365D"/>
    <w:rsid w:val="00845534"/>
    <w:rsid w:val="00851BB1"/>
    <w:rsid w:val="00870FA9"/>
    <w:rsid w:val="00874658"/>
    <w:rsid w:val="0088007F"/>
    <w:rsid w:val="008804CC"/>
    <w:rsid w:val="00880AB1"/>
    <w:rsid w:val="00881385"/>
    <w:rsid w:val="008840AA"/>
    <w:rsid w:val="00894579"/>
    <w:rsid w:val="008A1B54"/>
    <w:rsid w:val="008A5C46"/>
    <w:rsid w:val="008B2731"/>
    <w:rsid w:val="008C31FD"/>
    <w:rsid w:val="008C32AC"/>
    <w:rsid w:val="008C37C7"/>
    <w:rsid w:val="008C6157"/>
    <w:rsid w:val="008C6E72"/>
    <w:rsid w:val="008D230E"/>
    <w:rsid w:val="008F1A5C"/>
    <w:rsid w:val="008F2E32"/>
    <w:rsid w:val="0090280D"/>
    <w:rsid w:val="00911965"/>
    <w:rsid w:val="009213F1"/>
    <w:rsid w:val="009226E0"/>
    <w:rsid w:val="0092650F"/>
    <w:rsid w:val="0092752B"/>
    <w:rsid w:val="00930A38"/>
    <w:rsid w:val="009324C9"/>
    <w:rsid w:val="00935DE6"/>
    <w:rsid w:val="00936864"/>
    <w:rsid w:val="00936CF6"/>
    <w:rsid w:val="00937297"/>
    <w:rsid w:val="00941BF8"/>
    <w:rsid w:val="00944B05"/>
    <w:rsid w:val="00947656"/>
    <w:rsid w:val="009531B5"/>
    <w:rsid w:val="00953797"/>
    <w:rsid w:val="009748C1"/>
    <w:rsid w:val="00981394"/>
    <w:rsid w:val="009817B4"/>
    <w:rsid w:val="00984C9B"/>
    <w:rsid w:val="00985CF0"/>
    <w:rsid w:val="00990D5F"/>
    <w:rsid w:val="00993464"/>
    <w:rsid w:val="009A1675"/>
    <w:rsid w:val="009A5F5F"/>
    <w:rsid w:val="009B06D1"/>
    <w:rsid w:val="009B2CBA"/>
    <w:rsid w:val="009B3F56"/>
    <w:rsid w:val="009B4EA8"/>
    <w:rsid w:val="009B66F3"/>
    <w:rsid w:val="009C1684"/>
    <w:rsid w:val="009C3139"/>
    <w:rsid w:val="009C39D4"/>
    <w:rsid w:val="009C5818"/>
    <w:rsid w:val="009D3F38"/>
    <w:rsid w:val="009D5D47"/>
    <w:rsid w:val="009F378E"/>
    <w:rsid w:val="009F3FF5"/>
    <w:rsid w:val="009F586A"/>
    <w:rsid w:val="00A00B81"/>
    <w:rsid w:val="00A02280"/>
    <w:rsid w:val="00A0624E"/>
    <w:rsid w:val="00A16454"/>
    <w:rsid w:val="00A22444"/>
    <w:rsid w:val="00A2336C"/>
    <w:rsid w:val="00A2363E"/>
    <w:rsid w:val="00A302AC"/>
    <w:rsid w:val="00A33031"/>
    <w:rsid w:val="00A335FC"/>
    <w:rsid w:val="00A33A5F"/>
    <w:rsid w:val="00A4236F"/>
    <w:rsid w:val="00A62C97"/>
    <w:rsid w:val="00A70F54"/>
    <w:rsid w:val="00A712F0"/>
    <w:rsid w:val="00A7564D"/>
    <w:rsid w:val="00A83EFC"/>
    <w:rsid w:val="00A873D5"/>
    <w:rsid w:val="00A916C9"/>
    <w:rsid w:val="00A91FBD"/>
    <w:rsid w:val="00A92FC4"/>
    <w:rsid w:val="00A949DD"/>
    <w:rsid w:val="00A97611"/>
    <w:rsid w:val="00AA26F4"/>
    <w:rsid w:val="00AA5BA7"/>
    <w:rsid w:val="00AB1921"/>
    <w:rsid w:val="00AB3B2E"/>
    <w:rsid w:val="00AB444D"/>
    <w:rsid w:val="00AB6255"/>
    <w:rsid w:val="00AC2A08"/>
    <w:rsid w:val="00AC2EB6"/>
    <w:rsid w:val="00AC358A"/>
    <w:rsid w:val="00AC67ED"/>
    <w:rsid w:val="00AC6A7B"/>
    <w:rsid w:val="00AC6A7D"/>
    <w:rsid w:val="00AC6FF3"/>
    <w:rsid w:val="00AD3BE8"/>
    <w:rsid w:val="00AD50AA"/>
    <w:rsid w:val="00AE0657"/>
    <w:rsid w:val="00AE14A7"/>
    <w:rsid w:val="00AE1DCA"/>
    <w:rsid w:val="00AE49F3"/>
    <w:rsid w:val="00AF111F"/>
    <w:rsid w:val="00AF200B"/>
    <w:rsid w:val="00AF336E"/>
    <w:rsid w:val="00B01D2A"/>
    <w:rsid w:val="00B06F79"/>
    <w:rsid w:val="00B07570"/>
    <w:rsid w:val="00B12168"/>
    <w:rsid w:val="00B15A60"/>
    <w:rsid w:val="00B26FF2"/>
    <w:rsid w:val="00B309A0"/>
    <w:rsid w:val="00B3291E"/>
    <w:rsid w:val="00B32CF0"/>
    <w:rsid w:val="00B37D68"/>
    <w:rsid w:val="00B37DA9"/>
    <w:rsid w:val="00B46D1F"/>
    <w:rsid w:val="00B504E2"/>
    <w:rsid w:val="00B54649"/>
    <w:rsid w:val="00B60277"/>
    <w:rsid w:val="00B634E0"/>
    <w:rsid w:val="00B63DA8"/>
    <w:rsid w:val="00B671BF"/>
    <w:rsid w:val="00B67479"/>
    <w:rsid w:val="00B700A5"/>
    <w:rsid w:val="00B705C5"/>
    <w:rsid w:val="00B72E5C"/>
    <w:rsid w:val="00B73B61"/>
    <w:rsid w:val="00B81B47"/>
    <w:rsid w:val="00B84550"/>
    <w:rsid w:val="00B84B1C"/>
    <w:rsid w:val="00B84DFC"/>
    <w:rsid w:val="00B97D95"/>
    <w:rsid w:val="00BA1573"/>
    <w:rsid w:val="00BA1DE0"/>
    <w:rsid w:val="00BA64C9"/>
    <w:rsid w:val="00BA76BF"/>
    <w:rsid w:val="00BB3186"/>
    <w:rsid w:val="00BB3378"/>
    <w:rsid w:val="00BB55A3"/>
    <w:rsid w:val="00BC4C6E"/>
    <w:rsid w:val="00BC6D96"/>
    <w:rsid w:val="00BD234E"/>
    <w:rsid w:val="00BE6A6A"/>
    <w:rsid w:val="00BF0FB0"/>
    <w:rsid w:val="00BF1ED7"/>
    <w:rsid w:val="00BF417E"/>
    <w:rsid w:val="00C05065"/>
    <w:rsid w:val="00C05680"/>
    <w:rsid w:val="00C11EA7"/>
    <w:rsid w:val="00C2067A"/>
    <w:rsid w:val="00C257B3"/>
    <w:rsid w:val="00C27465"/>
    <w:rsid w:val="00C2777B"/>
    <w:rsid w:val="00C3298C"/>
    <w:rsid w:val="00C36587"/>
    <w:rsid w:val="00C3742D"/>
    <w:rsid w:val="00C37468"/>
    <w:rsid w:val="00C40E23"/>
    <w:rsid w:val="00C42B86"/>
    <w:rsid w:val="00C43859"/>
    <w:rsid w:val="00C46E6E"/>
    <w:rsid w:val="00C50EE8"/>
    <w:rsid w:val="00C51693"/>
    <w:rsid w:val="00C55121"/>
    <w:rsid w:val="00C57966"/>
    <w:rsid w:val="00C606D2"/>
    <w:rsid w:val="00C62A68"/>
    <w:rsid w:val="00C71FF9"/>
    <w:rsid w:val="00C72301"/>
    <w:rsid w:val="00C77FB8"/>
    <w:rsid w:val="00C906A0"/>
    <w:rsid w:val="00C9116B"/>
    <w:rsid w:val="00C939C1"/>
    <w:rsid w:val="00C9473C"/>
    <w:rsid w:val="00C95FF3"/>
    <w:rsid w:val="00CA37E5"/>
    <w:rsid w:val="00CA7117"/>
    <w:rsid w:val="00CB4BF4"/>
    <w:rsid w:val="00CB7554"/>
    <w:rsid w:val="00CC4473"/>
    <w:rsid w:val="00CD3056"/>
    <w:rsid w:val="00CD63BD"/>
    <w:rsid w:val="00CD7557"/>
    <w:rsid w:val="00D03FD6"/>
    <w:rsid w:val="00D04D64"/>
    <w:rsid w:val="00D11A14"/>
    <w:rsid w:val="00D16783"/>
    <w:rsid w:val="00D25620"/>
    <w:rsid w:val="00D305ED"/>
    <w:rsid w:val="00D3100B"/>
    <w:rsid w:val="00D33B99"/>
    <w:rsid w:val="00D36BE7"/>
    <w:rsid w:val="00D379FF"/>
    <w:rsid w:val="00D43E2A"/>
    <w:rsid w:val="00D45403"/>
    <w:rsid w:val="00D4792B"/>
    <w:rsid w:val="00D54B1A"/>
    <w:rsid w:val="00D566F0"/>
    <w:rsid w:val="00D632BB"/>
    <w:rsid w:val="00D678E8"/>
    <w:rsid w:val="00D7509F"/>
    <w:rsid w:val="00D755F5"/>
    <w:rsid w:val="00D77DDD"/>
    <w:rsid w:val="00D81177"/>
    <w:rsid w:val="00D81427"/>
    <w:rsid w:val="00D8180C"/>
    <w:rsid w:val="00D90DD4"/>
    <w:rsid w:val="00D91939"/>
    <w:rsid w:val="00D94D0E"/>
    <w:rsid w:val="00D974D3"/>
    <w:rsid w:val="00DA11CD"/>
    <w:rsid w:val="00DB2F37"/>
    <w:rsid w:val="00DB678F"/>
    <w:rsid w:val="00DC255C"/>
    <w:rsid w:val="00DD556D"/>
    <w:rsid w:val="00DD5EB1"/>
    <w:rsid w:val="00DF3E6E"/>
    <w:rsid w:val="00DF723E"/>
    <w:rsid w:val="00DF7CF2"/>
    <w:rsid w:val="00E021D7"/>
    <w:rsid w:val="00E1586D"/>
    <w:rsid w:val="00E15E53"/>
    <w:rsid w:val="00E16DE9"/>
    <w:rsid w:val="00E20CCC"/>
    <w:rsid w:val="00E25E12"/>
    <w:rsid w:val="00E34003"/>
    <w:rsid w:val="00E35BDA"/>
    <w:rsid w:val="00E36BCE"/>
    <w:rsid w:val="00E371D4"/>
    <w:rsid w:val="00E41BFB"/>
    <w:rsid w:val="00E420EB"/>
    <w:rsid w:val="00E42150"/>
    <w:rsid w:val="00E43A97"/>
    <w:rsid w:val="00E4551F"/>
    <w:rsid w:val="00E47834"/>
    <w:rsid w:val="00E539B0"/>
    <w:rsid w:val="00E55FAA"/>
    <w:rsid w:val="00E56E09"/>
    <w:rsid w:val="00E630EF"/>
    <w:rsid w:val="00E644D4"/>
    <w:rsid w:val="00E64E31"/>
    <w:rsid w:val="00E67F3E"/>
    <w:rsid w:val="00E71AAC"/>
    <w:rsid w:val="00E75065"/>
    <w:rsid w:val="00E76410"/>
    <w:rsid w:val="00E768CE"/>
    <w:rsid w:val="00E8367C"/>
    <w:rsid w:val="00E84B25"/>
    <w:rsid w:val="00E85F2C"/>
    <w:rsid w:val="00E86E9D"/>
    <w:rsid w:val="00E917DC"/>
    <w:rsid w:val="00E95306"/>
    <w:rsid w:val="00E97A5F"/>
    <w:rsid w:val="00EA0522"/>
    <w:rsid w:val="00EA1F6B"/>
    <w:rsid w:val="00EA3880"/>
    <w:rsid w:val="00EA5696"/>
    <w:rsid w:val="00EB20F0"/>
    <w:rsid w:val="00EB3859"/>
    <w:rsid w:val="00EC0F1F"/>
    <w:rsid w:val="00EC585F"/>
    <w:rsid w:val="00EC65F8"/>
    <w:rsid w:val="00ED0909"/>
    <w:rsid w:val="00ED6DDC"/>
    <w:rsid w:val="00EE0C7B"/>
    <w:rsid w:val="00EE0FC1"/>
    <w:rsid w:val="00EE1470"/>
    <w:rsid w:val="00EE382A"/>
    <w:rsid w:val="00EE61F4"/>
    <w:rsid w:val="00EF0BBC"/>
    <w:rsid w:val="00F015EB"/>
    <w:rsid w:val="00F01C55"/>
    <w:rsid w:val="00F026C6"/>
    <w:rsid w:val="00F148CB"/>
    <w:rsid w:val="00F17CC4"/>
    <w:rsid w:val="00F21B48"/>
    <w:rsid w:val="00F23E59"/>
    <w:rsid w:val="00F23E8A"/>
    <w:rsid w:val="00F24D9D"/>
    <w:rsid w:val="00F26766"/>
    <w:rsid w:val="00F27052"/>
    <w:rsid w:val="00F27264"/>
    <w:rsid w:val="00F34574"/>
    <w:rsid w:val="00F4176D"/>
    <w:rsid w:val="00F4749B"/>
    <w:rsid w:val="00F50AD6"/>
    <w:rsid w:val="00F51AE9"/>
    <w:rsid w:val="00F52847"/>
    <w:rsid w:val="00F52BD6"/>
    <w:rsid w:val="00F551B8"/>
    <w:rsid w:val="00F55394"/>
    <w:rsid w:val="00F56376"/>
    <w:rsid w:val="00F60730"/>
    <w:rsid w:val="00F60A49"/>
    <w:rsid w:val="00F70B4E"/>
    <w:rsid w:val="00F716B2"/>
    <w:rsid w:val="00F763A2"/>
    <w:rsid w:val="00F766E2"/>
    <w:rsid w:val="00F7727F"/>
    <w:rsid w:val="00F90F1E"/>
    <w:rsid w:val="00FA5BD9"/>
    <w:rsid w:val="00FB263A"/>
    <w:rsid w:val="00FB39C7"/>
    <w:rsid w:val="00FB3FEA"/>
    <w:rsid w:val="00FC2920"/>
    <w:rsid w:val="00FC39A7"/>
    <w:rsid w:val="00FC3BC3"/>
    <w:rsid w:val="00FC4A43"/>
    <w:rsid w:val="00FC7927"/>
    <w:rsid w:val="00FD7CA1"/>
    <w:rsid w:val="00FE1D9D"/>
    <w:rsid w:val="00FE26A2"/>
    <w:rsid w:val="00FE60D8"/>
    <w:rsid w:val="00FE611E"/>
    <w:rsid w:val="00FF1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A2ADF"/>
  <w15:docId w15:val="{815D5B8A-DBFB-4269-8D77-AAB502B8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5D8C"/>
    <w:rPr>
      <w:rFonts w:ascii="Arial" w:eastAsiaTheme="minorEastAsia" w:hAnsi="Arial" w:cstheme="minorBidi"/>
      <w:sz w:val="28"/>
      <w:szCs w:val="32"/>
      <w:lang w:eastAsia="ja-JP"/>
    </w:rPr>
  </w:style>
  <w:style w:type="paragraph" w:styleId="Heading1">
    <w:name w:val="heading 1"/>
    <w:basedOn w:val="Normal"/>
    <w:next w:val="Normal"/>
    <w:link w:val="Heading1Char"/>
    <w:uiPriority w:val="9"/>
    <w:qFormat/>
    <w:rsid w:val="00617685"/>
    <w:pPr>
      <w:keepNext/>
      <w:spacing w:after="140"/>
      <w:outlineLvl w:val="0"/>
    </w:pPr>
    <w:rPr>
      <w:b/>
      <w:kern w:val="32"/>
      <w:sz w:val="44"/>
    </w:rPr>
  </w:style>
  <w:style w:type="paragraph" w:styleId="Heading2">
    <w:name w:val="heading 2"/>
    <w:basedOn w:val="Normal"/>
    <w:next w:val="Normal"/>
    <w:link w:val="Heading2Char"/>
    <w:uiPriority w:val="9"/>
    <w:qFormat/>
    <w:rsid w:val="00617685"/>
    <w:pPr>
      <w:keepNext/>
      <w:spacing w:after="120"/>
      <w:outlineLvl w:val="1"/>
    </w:pPr>
    <w:rPr>
      <w:b/>
      <w:sz w:val="36"/>
    </w:rPr>
  </w:style>
  <w:style w:type="paragraph" w:styleId="Heading3">
    <w:name w:val="heading 3"/>
    <w:basedOn w:val="Normal"/>
    <w:next w:val="Normal"/>
    <w:link w:val="Heading3Char"/>
    <w:uiPriority w:val="9"/>
    <w:qFormat/>
    <w:rsid w:val="00870FA9"/>
    <w:pPr>
      <w:keepNext/>
      <w:spacing w:after="100"/>
      <w:outlineLvl w:val="2"/>
    </w:pPr>
    <w:rPr>
      <w:b/>
      <w:sz w:val="32"/>
    </w:rPr>
  </w:style>
  <w:style w:type="paragraph" w:styleId="Heading4">
    <w:name w:val="heading 4"/>
    <w:basedOn w:val="Normal"/>
    <w:next w:val="Normal"/>
    <w:link w:val="Heading4Char"/>
    <w:uiPriority w:val="9"/>
    <w:qFormat/>
    <w:rsid w:val="00617685"/>
    <w:pPr>
      <w:keepNext/>
      <w:spacing w:after="80"/>
      <w:outlineLvl w:val="3"/>
    </w:pPr>
    <w:rPr>
      <w:b/>
    </w:rPr>
  </w:style>
  <w:style w:type="paragraph" w:styleId="Heading5">
    <w:name w:val="heading 5"/>
    <w:basedOn w:val="Normal"/>
    <w:next w:val="Normal"/>
    <w:link w:val="Heading5Char"/>
    <w:uiPriority w:val="9"/>
    <w:qFormat/>
    <w:rsid w:val="00617685"/>
    <w:pPr>
      <w:keepNext/>
      <w:spacing w:after="60"/>
      <w:outlineLvl w:val="4"/>
    </w:pPr>
    <w:rPr>
      <w:b/>
    </w:rPr>
  </w:style>
  <w:style w:type="paragraph" w:styleId="Heading6">
    <w:name w:val="heading 6"/>
    <w:basedOn w:val="Normal"/>
    <w:next w:val="Normal"/>
    <w:link w:val="Heading6Char"/>
    <w:uiPriority w:val="9"/>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qFormat/>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uiPriority w:val="99"/>
    <w:rsid w:val="00DF3E6E"/>
    <w:pPr>
      <w:tabs>
        <w:tab w:val="center" w:pos="4513"/>
        <w:tab w:val="right" w:pos="9026"/>
      </w:tabs>
    </w:pPr>
  </w:style>
  <w:style w:type="character" w:customStyle="1" w:styleId="HeaderChar">
    <w:name w:val="Header Char"/>
    <w:basedOn w:val="DefaultParagraphFont"/>
    <w:link w:val="Header"/>
    <w:uiPriority w:val="99"/>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uiPriority w:val="99"/>
    <w:rsid w:val="00E85F2C"/>
    <w:rPr>
      <w:color w:val="0000FF" w:themeColor="hyperlink"/>
      <w:u w:val="single"/>
    </w:rPr>
  </w:style>
  <w:style w:type="paragraph" w:styleId="BalloonText">
    <w:name w:val="Balloon Text"/>
    <w:basedOn w:val="Normal"/>
    <w:link w:val="BalloonTextChar"/>
    <w:uiPriority w:val="99"/>
    <w:semiHidden/>
    <w:unhideWhenUsed/>
    <w:rsid w:val="009226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26E0"/>
    <w:rPr>
      <w:rFonts w:ascii="Lucida Grande" w:eastAsiaTheme="minorEastAsia" w:hAnsi="Lucida Grande" w:cs="Lucida Grande"/>
      <w:sz w:val="18"/>
      <w:szCs w:val="18"/>
      <w:lang w:eastAsia="ja-JP"/>
    </w:rPr>
  </w:style>
  <w:style w:type="character" w:customStyle="1" w:styleId="Heading1Char">
    <w:name w:val="Heading 1 Char"/>
    <w:basedOn w:val="DefaultParagraphFont"/>
    <w:link w:val="Heading1"/>
    <w:uiPriority w:val="9"/>
    <w:rsid w:val="009226E0"/>
    <w:rPr>
      <w:rFonts w:ascii="Arial" w:hAnsi="Arial"/>
      <w:b/>
      <w:kern w:val="32"/>
      <w:sz w:val="44"/>
    </w:rPr>
  </w:style>
  <w:style w:type="character" w:customStyle="1" w:styleId="Heading2Char">
    <w:name w:val="Heading 2 Char"/>
    <w:basedOn w:val="DefaultParagraphFont"/>
    <w:link w:val="Heading2"/>
    <w:uiPriority w:val="9"/>
    <w:rsid w:val="009226E0"/>
    <w:rPr>
      <w:rFonts w:ascii="Arial" w:hAnsi="Arial"/>
      <w:b/>
      <w:sz w:val="36"/>
    </w:rPr>
  </w:style>
  <w:style w:type="character" w:customStyle="1" w:styleId="Heading3Char">
    <w:name w:val="Heading 3 Char"/>
    <w:basedOn w:val="DefaultParagraphFont"/>
    <w:link w:val="Heading3"/>
    <w:uiPriority w:val="9"/>
    <w:rsid w:val="00870FA9"/>
    <w:rPr>
      <w:rFonts w:ascii="Arial" w:eastAsiaTheme="minorEastAsia" w:hAnsi="Arial" w:cstheme="minorBidi"/>
      <w:b/>
      <w:sz w:val="32"/>
      <w:szCs w:val="32"/>
      <w:lang w:eastAsia="ja-JP"/>
    </w:rPr>
  </w:style>
  <w:style w:type="character" w:customStyle="1" w:styleId="Heading4Char">
    <w:name w:val="Heading 4 Char"/>
    <w:basedOn w:val="DefaultParagraphFont"/>
    <w:link w:val="Heading4"/>
    <w:uiPriority w:val="9"/>
    <w:rsid w:val="009226E0"/>
    <w:rPr>
      <w:rFonts w:ascii="Arial" w:hAnsi="Arial"/>
      <w:b/>
      <w:sz w:val="28"/>
    </w:rPr>
  </w:style>
  <w:style w:type="character" w:customStyle="1" w:styleId="Heading5Char">
    <w:name w:val="Heading 5 Char"/>
    <w:basedOn w:val="DefaultParagraphFont"/>
    <w:link w:val="Heading5"/>
    <w:uiPriority w:val="9"/>
    <w:rsid w:val="009226E0"/>
    <w:rPr>
      <w:rFonts w:ascii="Arial" w:hAnsi="Arial"/>
      <w:b/>
      <w:sz w:val="28"/>
    </w:rPr>
  </w:style>
  <w:style w:type="character" w:customStyle="1" w:styleId="Heading6Char">
    <w:name w:val="Heading 6 Char"/>
    <w:basedOn w:val="DefaultParagraphFont"/>
    <w:link w:val="Heading6"/>
    <w:uiPriority w:val="9"/>
    <w:rsid w:val="009226E0"/>
    <w:rPr>
      <w:rFonts w:ascii="Arial" w:hAnsi="Arial"/>
      <w:b/>
      <w:sz w:val="28"/>
    </w:rPr>
  </w:style>
  <w:style w:type="paragraph" w:styleId="ListParagraph">
    <w:name w:val="List Paragraph"/>
    <w:aliases w:val="Normal Bullets"/>
    <w:basedOn w:val="Normal"/>
    <w:uiPriority w:val="34"/>
    <w:qFormat/>
    <w:rsid w:val="009226E0"/>
    <w:pPr>
      <w:numPr>
        <w:numId w:val="3"/>
      </w:numPr>
      <w:contextualSpacing/>
    </w:pPr>
    <w:rPr>
      <w:rFonts w:cs="Arial"/>
    </w:rPr>
  </w:style>
  <w:style w:type="paragraph" w:customStyle="1" w:styleId="NoParagraphStyle">
    <w:name w:val="[No Paragraph Style]"/>
    <w:rsid w:val="009226E0"/>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eastAsia="ja-JP"/>
    </w:rPr>
  </w:style>
  <w:style w:type="paragraph" w:customStyle="1" w:styleId="Normalnogap">
    <w:name w:val="Normal no gap"/>
    <w:basedOn w:val="Normal"/>
    <w:qFormat/>
    <w:rsid w:val="009226E0"/>
    <w:rPr>
      <w:rFonts w:eastAsia="Times New Roman" w:cs="Times New Roman"/>
      <w:szCs w:val="20"/>
      <w:lang w:eastAsia="en-US"/>
    </w:rPr>
  </w:style>
  <w:style w:type="paragraph" w:styleId="Subtitle">
    <w:name w:val="Subtitle"/>
    <w:basedOn w:val="Normal"/>
    <w:next w:val="Normal"/>
    <w:link w:val="SubtitleChar"/>
    <w:qFormat/>
    <w:rsid w:val="009226E0"/>
    <w:pPr>
      <w:keepNext/>
      <w:spacing w:before="60" w:after="60"/>
      <w:jc w:val="center"/>
    </w:pPr>
    <w:rPr>
      <w:rFonts w:eastAsia="Times New Roman" w:cs="Arial"/>
      <w:b/>
      <w:sz w:val="40"/>
      <w:szCs w:val="24"/>
      <w:lang w:eastAsia="en-GB"/>
    </w:rPr>
  </w:style>
  <w:style w:type="character" w:customStyle="1" w:styleId="SubtitleChar">
    <w:name w:val="Subtitle Char"/>
    <w:basedOn w:val="DefaultParagraphFont"/>
    <w:link w:val="Subtitle"/>
    <w:rsid w:val="009226E0"/>
    <w:rPr>
      <w:rFonts w:ascii="Arial" w:hAnsi="Arial" w:cs="Arial"/>
      <w:b/>
      <w:sz w:val="40"/>
      <w:szCs w:val="24"/>
    </w:rPr>
  </w:style>
  <w:style w:type="paragraph" w:styleId="BodyText">
    <w:name w:val="Body Text"/>
    <w:basedOn w:val="Normal"/>
    <w:link w:val="BodyTextChar"/>
    <w:rsid w:val="009226E0"/>
    <w:pPr>
      <w:suppressAutoHyphens/>
    </w:pPr>
    <w:rPr>
      <w:rFonts w:eastAsia="Times New Roman" w:cs="Times New Roman"/>
      <w:szCs w:val="20"/>
      <w:lang w:eastAsia="ar-SA"/>
    </w:rPr>
  </w:style>
  <w:style w:type="character" w:customStyle="1" w:styleId="BodyTextChar">
    <w:name w:val="Body Text Char"/>
    <w:basedOn w:val="DefaultParagraphFont"/>
    <w:link w:val="BodyText"/>
    <w:rsid w:val="009226E0"/>
    <w:rPr>
      <w:rFonts w:ascii="Arial" w:hAnsi="Arial"/>
      <w:sz w:val="28"/>
      <w:lang w:eastAsia="ar-SA"/>
    </w:rPr>
  </w:style>
  <w:style w:type="character" w:styleId="CommentReference">
    <w:name w:val="annotation reference"/>
    <w:basedOn w:val="DefaultParagraphFont"/>
    <w:uiPriority w:val="99"/>
    <w:semiHidden/>
    <w:unhideWhenUsed/>
    <w:rsid w:val="00713D87"/>
    <w:rPr>
      <w:sz w:val="16"/>
      <w:szCs w:val="16"/>
    </w:rPr>
  </w:style>
  <w:style w:type="paragraph" w:styleId="CommentText">
    <w:name w:val="annotation text"/>
    <w:basedOn w:val="Normal"/>
    <w:link w:val="CommentTextChar"/>
    <w:uiPriority w:val="99"/>
    <w:unhideWhenUsed/>
    <w:rsid w:val="00713D87"/>
    <w:rPr>
      <w:rFonts w:eastAsia="Times New Roman" w:cs="Arial"/>
      <w:sz w:val="20"/>
      <w:szCs w:val="20"/>
      <w:lang w:eastAsia="en-GB"/>
    </w:rPr>
  </w:style>
  <w:style w:type="character" w:customStyle="1" w:styleId="CommentTextChar">
    <w:name w:val="Comment Text Char"/>
    <w:basedOn w:val="DefaultParagraphFont"/>
    <w:link w:val="CommentText"/>
    <w:uiPriority w:val="99"/>
    <w:rsid w:val="00713D87"/>
    <w:rPr>
      <w:rFonts w:ascii="Arial" w:hAnsi="Arial" w:cs="Arial"/>
    </w:rPr>
  </w:style>
  <w:style w:type="paragraph" w:customStyle="1" w:styleId="Default">
    <w:name w:val="Default"/>
    <w:rsid w:val="006477DC"/>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C4C6E"/>
    <w:rPr>
      <w:color w:val="605E5C"/>
      <w:shd w:val="clear" w:color="auto" w:fill="E1DFDD"/>
    </w:rPr>
  </w:style>
  <w:style w:type="paragraph" w:customStyle="1" w:styleId="Pa5">
    <w:name w:val="Pa5"/>
    <w:basedOn w:val="Normal"/>
    <w:next w:val="Normal"/>
    <w:uiPriority w:val="99"/>
    <w:rsid w:val="007B7858"/>
    <w:pPr>
      <w:autoSpaceDE w:val="0"/>
      <w:autoSpaceDN w:val="0"/>
      <w:adjustRightInd w:val="0"/>
      <w:spacing w:line="321" w:lineRule="atLeast"/>
    </w:pPr>
    <w:rPr>
      <w:rFonts w:ascii="Ingra Medium" w:eastAsia="Times New Roman" w:hAnsi="Ingra Medium" w:cs="Times New Roman"/>
      <w:sz w:val="24"/>
      <w:szCs w:val="24"/>
      <w:lang w:eastAsia="en-GB"/>
    </w:rPr>
  </w:style>
  <w:style w:type="character" w:customStyle="1" w:styleId="normaltextrun">
    <w:name w:val="normaltextrun"/>
    <w:basedOn w:val="DefaultParagraphFont"/>
    <w:rsid w:val="006E2789"/>
  </w:style>
  <w:style w:type="character" w:customStyle="1" w:styleId="eop">
    <w:name w:val="eop"/>
    <w:basedOn w:val="DefaultParagraphFont"/>
    <w:rsid w:val="006E2789"/>
  </w:style>
  <w:style w:type="paragraph" w:customStyle="1" w:styleId="Body">
    <w:name w:val="Body"/>
    <w:rsid w:val="006E2789"/>
    <w:pPr>
      <w:pBdr>
        <w:top w:val="nil"/>
        <w:left w:val="nil"/>
        <w:bottom w:val="nil"/>
        <w:right w:val="nil"/>
        <w:between w:val="nil"/>
        <w:bar w:val="nil"/>
      </w:pBdr>
    </w:pPr>
    <w:rPr>
      <w:rFonts w:ascii="Arial" w:eastAsia="Arial Unicode MS" w:hAnsi="Arial" w:cs="Arial Unicode MS"/>
      <w:color w:val="000000"/>
      <w:sz w:val="28"/>
      <w:szCs w:val="28"/>
      <w:u w:color="000000"/>
      <w:bdr w:val="nil"/>
      <w:lang w:val="en-US"/>
    </w:rPr>
  </w:style>
  <w:style w:type="numbering" w:customStyle="1" w:styleId="ImportedStyle1">
    <w:name w:val="Imported Style 1"/>
    <w:rsid w:val="006E2789"/>
    <w:pPr>
      <w:numPr>
        <w:numId w:val="40"/>
      </w:numPr>
    </w:pPr>
  </w:style>
  <w:style w:type="character" w:customStyle="1" w:styleId="Link">
    <w:name w:val="Link"/>
    <w:rsid w:val="006E2789"/>
    <w:rPr>
      <w:rFonts w:ascii="Arial" w:eastAsia="Arial" w:hAnsi="Arial" w:cs="Arial"/>
      <w:b/>
      <w:bCs/>
      <w:i w:val="0"/>
      <w:iCs w:val="0"/>
      <w:color w:val="000000"/>
      <w:u w:val="none" w:color="000000"/>
    </w:rPr>
  </w:style>
  <w:style w:type="character" w:customStyle="1" w:styleId="Hyperlink0">
    <w:name w:val="Hyperlink.0"/>
    <w:basedOn w:val="Link"/>
    <w:rsid w:val="006E2789"/>
    <w:rPr>
      <w:rFonts w:ascii="Arial" w:eastAsia="Arial" w:hAnsi="Arial" w:cs="Arial"/>
      <w:b w:val="0"/>
      <w:bCs w:val="0"/>
      <w:i w:val="0"/>
      <w:iCs w:val="0"/>
      <w:color w:val="000000"/>
      <w:u w:val="none" w:color="000000"/>
    </w:rPr>
  </w:style>
  <w:style w:type="character" w:styleId="Emphasis">
    <w:name w:val="Emphasis"/>
    <w:qFormat/>
    <w:rsid w:val="00F23E59"/>
    <w:rPr>
      <w:b/>
      <w:bCs/>
      <w:i w:val="0"/>
      <w:iCs w:val="0"/>
    </w:rPr>
  </w:style>
  <w:style w:type="paragraph" w:customStyle="1" w:styleId="paragraph">
    <w:name w:val="paragraph"/>
    <w:basedOn w:val="Normal"/>
    <w:rsid w:val="00F23E5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cxw169845807">
    <w:name w:val="scxw169845807"/>
    <w:basedOn w:val="DefaultParagraphFont"/>
    <w:rsid w:val="00F23E59"/>
  </w:style>
  <w:style w:type="paragraph" w:styleId="Revision">
    <w:name w:val="Revision"/>
    <w:hidden/>
    <w:uiPriority w:val="99"/>
    <w:semiHidden/>
    <w:rsid w:val="00F23E59"/>
    <w:rPr>
      <w:rFonts w:ascii="Arial" w:eastAsiaTheme="minorEastAsia" w:hAnsi="Arial" w:cstheme="minorBidi"/>
      <w:sz w:val="28"/>
      <w:szCs w:val="32"/>
      <w:lang w:eastAsia="ja-JP"/>
    </w:rPr>
  </w:style>
  <w:style w:type="paragraph" w:styleId="CommentSubject">
    <w:name w:val="annotation subject"/>
    <w:basedOn w:val="CommentText"/>
    <w:next w:val="CommentText"/>
    <w:link w:val="CommentSubjectChar"/>
    <w:semiHidden/>
    <w:unhideWhenUsed/>
    <w:rsid w:val="00642456"/>
    <w:rPr>
      <w:rFonts w:eastAsiaTheme="minorEastAsia" w:cstheme="minorBidi"/>
      <w:b/>
      <w:bCs/>
      <w:lang w:eastAsia="ja-JP"/>
    </w:rPr>
  </w:style>
  <w:style w:type="character" w:customStyle="1" w:styleId="CommentSubjectChar">
    <w:name w:val="Comment Subject Char"/>
    <w:basedOn w:val="CommentTextChar"/>
    <w:link w:val="CommentSubject"/>
    <w:semiHidden/>
    <w:rsid w:val="00642456"/>
    <w:rPr>
      <w:rFonts w:ascii="Arial" w:eastAsiaTheme="minorEastAsia" w:hAnsi="Arial" w:cstheme="minorBidi"/>
      <w:b/>
      <w:bCs/>
      <w:lang w:eastAsia="ja-JP"/>
    </w:rPr>
  </w:style>
  <w:style w:type="paragraph" w:styleId="NormalWeb">
    <w:name w:val="Normal (Web)"/>
    <w:basedOn w:val="Normal"/>
    <w:uiPriority w:val="99"/>
    <w:semiHidden/>
    <w:unhideWhenUsed/>
    <w:rsid w:val="00A335FC"/>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50571">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522FCB7376E344BB19BD2CAE6BB9C3" ma:contentTypeVersion="17" ma:contentTypeDescription="Create a new document." ma:contentTypeScope="" ma:versionID="2fb90cee7e840b6bc350b190368bc4e7">
  <xsd:schema xmlns:xsd="http://www.w3.org/2001/XMLSchema" xmlns:xs="http://www.w3.org/2001/XMLSchema" xmlns:p="http://schemas.microsoft.com/office/2006/metadata/properties" xmlns:ns2="ee2994d8-4c8f-44a9-bf06-4b05c74de46b" xmlns:ns3="5d9f1875-98bb-4e76-9a01-d9633196b463" targetNamespace="http://schemas.microsoft.com/office/2006/metadata/properties" ma:root="true" ma:fieldsID="8b257137dfb0d75edf8b88ccd3df9227" ns2:_="" ns3:_="">
    <xsd:import namespace="ee2994d8-4c8f-44a9-bf06-4b05c74de46b"/>
    <xsd:import namespace="5d9f1875-98bb-4e76-9a01-d9633196b4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994d8-4c8f-44a9-bf06-4b05c74de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f1875-98bb-4e76-9a01-d9633196b4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f7e9d4f-44d3-4c12-a4c7-87fb074504dc}" ma:internalName="TaxCatchAll" ma:showField="CatchAllData" ma:web="5d9f1875-98bb-4e76-9a01-d9633196b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2994d8-4c8f-44a9-bf06-4b05c74de46b">
      <Terms xmlns="http://schemas.microsoft.com/office/infopath/2007/PartnerControls"/>
    </lcf76f155ced4ddcb4097134ff3c332f>
    <TaxCatchAll xmlns="5d9f1875-98bb-4e76-9a01-d9633196b4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2D7B3-DA66-43DD-AEBE-3C3BF34E1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994d8-4c8f-44a9-bf06-4b05c74de46b"/>
    <ds:schemaRef ds:uri="5d9f1875-98bb-4e76-9a01-d9633196b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11078-B209-4067-A9AA-247C0FB9C057}">
  <ds:schemaRefs>
    <ds:schemaRef ds:uri="http://schemas.microsoft.com/office/2006/metadata/properties"/>
    <ds:schemaRef ds:uri="http://schemas.microsoft.com/office/infopath/2007/PartnerControls"/>
    <ds:schemaRef ds:uri="ee2994d8-4c8f-44a9-bf06-4b05c74de46b"/>
    <ds:schemaRef ds:uri="5d9f1875-98bb-4e76-9a01-d9633196b463"/>
  </ds:schemaRefs>
</ds:datastoreItem>
</file>

<file path=customXml/itemProps3.xml><?xml version="1.0" encoding="utf-8"?>
<ds:datastoreItem xmlns:ds="http://schemas.openxmlformats.org/officeDocument/2006/customXml" ds:itemID="{6B906743-4E3D-48B2-9F8D-ACFA0033061C}">
  <ds:schemaRefs>
    <ds:schemaRef ds:uri="http://schemas.microsoft.com/sharepoint/v3/contenttype/forms"/>
  </ds:schemaRefs>
</ds:datastoreItem>
</file>

<file path=customXml/itemProps4.xml><?xml version="1.0" encoding="utf-8"?>
<ds:datastoreItem xmlns:ds="http://schemas.openxmlformats.org/officeDocument/2006/customXml" ds:itemID="{04A1822A-B937-4983-9D98-27D1AA9F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4640</Words>
  <Characters>23125</Characters>
  <Application>Microsoft Office Word</Application>
  <DocSecurity>4</DocSecurity>
  <Lines>192</Lines>
  <Paragraphs>55</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Heath</dc:creator>
  <cp:lastModifiedBy>Calvin Stevens-Charles</cp:lastModifiedBy>
  <cp:revision>2</cp:revision>
  <dcterms:created xsi:type="dcterms:W3CDTF">2024-07-09T14:08:00Z</dcterms:created>
  <dcterms:modified xsi:type="dcterms:W3CDTF">2024-07-09T14:08:00Z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0x010100E7522FCB7376E344BB19BD2CAE6BB9C3</vt:lpwstr>
  </property>
  <property fmtid="{D5CDD505-2E9C-101B-9397-08002B2CF9AE}" pid="3" name="MediaServiceImageTags">
    <vt:lpwstr/>
  </property>
</Properties>
</file>